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037B4" w:rsidP="005364BE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  <w:sz w:val="28"/>
                <w:szCs w:val="28"/>
              </w:rPr>
              <w:t xml:space="preserve">ЗАТВЕРДЖЕНО                                  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color w:val="000000"/>
                <w:sz w:val="28"/>
                <w:szCs w:val="28"/>
              </w:rPr>
              <w:t>Наказ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Головного управління ДПС у Дніпропетровській області </w:t>
            </w:r>
            <w:r>
              <w:rPr>
                <w:sz w:val="28"/>
                <w:szCs w:val="28"/>
              </w:rPr>
              <w:br/>
            </w:r>
            <w:r>
              <w:rPr>
                <w:rStyle w:val="rvts9"/>
                <w:bCs/>
                <w:sz w:val="28"/>
                <w:szCs w:val="28"/>
              </w:rPr>
              <w:t xml:space="preserve">26.01.2022 р.  № </w:t>
            </w:r>
            <w:r w:rsidR="005364BE">
              <w:rPr>
                <w:rStyle w:val="rvts9"/>
                <w:bCs/>
                <w:sz w:val="28"/>
                <w:szCs w:val="28"/>
              </w:rPr>
              <w:t>41</w:t>
            </w:r>
            <w:r>
              <w:rPr>
                <w:rStyle w:val="rvts9"/>
                <w:bCs/>
                <w:sz w:val="28"/>
                <w:szCs w:val="28"/>
              </w:rPr>
              <w:t xml:space="preserve"> - о</w:t>
            </w:r>
            <w:r>
              <w:rPr>
                <w:rStyle w:val="rvts9"/>
                <w:bCs/>
                <w:color w:val="FFFFFF" w:themeColor="background1"/>
              </w:rPr>
              <w:t xml:space="preserve"> </w:t>
            </w:r>
            <w:r>
              <w:rPr>
                <w:rStyle w:val="rvts9"/>
                <w:bCs/>
                <w:color w:val="000000"/>
              </w:rPr>
              <w:t xml:space="preserve">  </w:t>
            </w:r>
            <w:r w:rsidR="00F75BF1">
              <w:rPr>
                <w:rStyle w:val="rvts9"/>
                <w:bCs/>
                <w:color w:val="000000"/>
              </w:rPr>
              <w:t xml:space="preserve">   </w:t>
            </w:r>
          </w:p>
        </w:tc>
      </w:tr>
    </w:tbl>
    <w:p w:rsidR="00250325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Pr="00950EBF" w:rsidRDefault="005C3BF9" w:rsidP="000763F4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УМОВИ</w:t>
      </w:r>
      <w:r w:rsidRPr="00950EB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50EBF">
        <w:rPr>
          <w:b/>
          <w:color w:val="000000"/>
          <w:sz w:val="28"/>
          <w:szCs w:val="28"/>
          <w:bdr w:val="none" w:sz="0" w:space="0" w:color="auto" w:frame="1"/>
        </w:rPr>
        <w:br/>
      </w: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1410F" w:rsidRDefault="005C3BF9" w:rsidP="0081410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</w:t>
      </w:r>
      <w:r w:rsidR="00DF1F22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8254E5" w:rsidRPr="00950EBF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В</w:t>
      </w:r>
      <w:r w:rsidR="00DF1F22" w:rsidRPr="007D4025">
        <w:rPr>
          <w:rStyle w:val="rvts15"/>
          <w:bCs/>
          <w:color w:val="000000"/>
          <w:sz w:val="28"/>
          <w:szCs w:val="28"/>
          <w:bdr w:val="none" w:sz="0" w:space="0" w:color="auto" w:frame="1"/>
        </w:rPr>
        <w:t xml:space="preserve">» </w:t>
      </w:r>
      <w:r w:rsidR="007B68B6" w:rsidRPr="007D4025"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головн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державн</w:t>
      </w:r>
      <w:r w:rsidR="00950EBF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>ий</w:t>
      </w:r>
      <w:r w:rsidR="007B68B6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t xml:space="preserve"> інспектор </w:t>
      </w:r>
      <w:r w:rsidR="00AB317A" w:rsidRPr="00F7182C">
        <w:rPr>
          <w:rStyle w:val="rvts15"/>
          <w:b/>
          <w:bCs/>
          <w:sz w:val="28"/>
          <w:szCs w:val="28"/>
          <w:bdr w:val="none" w:sz="0" w:space="0" w:color="auto" w:frame="1"/>
        </w:rPr>
        <w:br/>
      </w:r>
      <w:r w:rsidR="00A53568" w:rsidRPr="00A53568">
        <w:rPr>
          <w:b/>
          <w:bCs/>
          <w:sz w:val="28"/>
          <w:szCs w:val="28"/>
          <w:bdr w:val="none" w:sz="0" w:space="0" w:color="auto" w:frame="1"/>
        </w:rPr>
        <w:t xml:space="preserve">відділу </w:t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контролю за відшкодуванням ПДВ управління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80479B" w:rsidRPr="0080479B">
        <w:rPr>
          <w:b/>
          <w:bCs/>
          <w:sz w:val="28"/>
          <w:szCs w:val="28"/>
          <w:bdr w:val="none" w:sz="0" w:space="0" w:color="auto" w:frame="1"/>
        </w:rPr>
        <w:t xml:space="preserve">з питань виявлення та опрацювання податкових ризиків </w:t>
      </w:r>
      <w:r w:rsidR="0080479B">
        <w:rPr>
          <w:b/>
          <w:bCs/>
          <w:sz w:val="28"/>
          <w:szCs w:val="28"/>
          <w:bdr w:val="none" w:sz="0" w:space="0" w:color="auto" w:frame="1"/>
        </w:rPr>
        <w:br/>
      </w:r>
      <w:r w:rsidR="000B70AD" w:rsidRPr="00F7182C">
        <w:rPr>
          <w:b/>
          <w:sz w:val="28"/>
          <w:szCs w:val="28"/>
        </w:rPr>
        <w:t>Головного управління ДПС у Дніпропетровській області</w:t>
      </w:r>
      <w:r w:rsidR="000763F4" w:rsidRPr="00F7182C">
        <w:rPr>
          <w:b/>
          <w:sz w:val="28"/>
          <w:szCs w:val="28"/>
        </w:rPr>
        <w:t xml:space="preserve">, </w:t>
      </w:r>
      <w:r w:rsidR="0080479B">
        <w:rPr>
          <w:b/>
          <w:sz w:val="28"/>
          <w:szCs w:val="28"/>
        </w:rPr>
        <w:br/>
      </w:r>
      <w:r w:rsidR="000763F4" w:rsidRPr="00F7182C">
        <w:rPr>
          <w:b/>
          <w:sz w:val="28"/>
          <w:szCs w:val="28"/>
        </w:rPr>
        <w:t>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Default="00FF29CE" w:rsidP="00FF29CE">
      <w:pPr>
        <w:pStyle w:val="a3"/>
        <w:rPr>
          <w:rFonts w:ascii="Times New Roman" w:hAnsi="Times New Roman"/>
          <w:szCs w:val="24"/>
          <w:lang w:val="uk-UA"/>
        </w:rPr>
      </w:pPr>
      <w:r w:rsidRPr="001217E6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939E9" w:rsidRPr="00E939E9">
        <w:rPr>
          <w:rFonts w:ascii="Times New Roman" w:hAnsi="Times New Roman"/>
          <w:szCs w:val="24"/>
          <w:lang w:val="uk-UA"/>
        </w:rPr>
        <w:t xml:space="preserve">м. Дніпро, </w:t>
      </w:r>
      <w:r w:rsidR="00A53568" w:rsidRPr="00A53568">
        <w:rPr>
          <w:rFonts w:ascii="Times New Roman" w:hAnsi="Times New Roman"/>
          <w:szCs w:val="24"/>
          <w:lang w:val="uk-UA"/>
        </w:rPr>
        <w:t xml:space="preserve">вул. </w:t>
      </w:r>
      <w:r w:rsidR="0080479B">
        <w:rPr>
          <w:rFonts w:ascii="Times New Roman" w:hAnsi="Times New Roman"/>
          <w:szCs w:val="24"/>
          <w:lang w:val="uk-UA"/>
        </w:rPr>
        <w:t>Сімферопольська, 17</w:t>
      </w:r>
      <w:r w:rsidR="005037B4">
        <w:rPr>
          <w:rFonts w:ascii="Times New Roman" w:hAnsi="Times New Roman"/>
          <w:szCs w:val="24"/>
          <w:lang w:val="uk-UA"/>
        </w:rPr>
        <w:t xml:space="preserve"> а</w:t>
      </w:r>
      <w:r w:rsidRPr="001217E6">
        <w:rPr>
          <w:rFonts w:ascii="Times New Roman" w:hAnsi="Times New Roman"/>
          <w:szCs w:val="24"/>
          <w:lang w:val="uk-UA"/>
        </w:rPr>
        <w:t>)</w:t>
      </w:r>
    </w:p>
    <w:p w:rsidR="00950EBF" w:rsidRPr="00950EBF" w:rsidRDefault="00950EBF" w:rsidP="00FF29CE">
      <w:pPr>
        <w:pStyle w:val="a3"/>
        <w:rPr>
          <w:rStyle w:val="rvts15"/>
          <w:bCs/>
          <w:color w:val="000000"/>
          <w:sz w:val="8"/>
          <w:szCs w:val="8"/>
          <w:bdr w:val="none" w:sz="0" w:space="0" w:color="auto" w:frame="1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80479B">
            <w:pPr>
              <w:pStyle w:val="a5"/>
              <w:widowControl w:val="0"/>
              <w:spacing w:line="235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комплексу робіт по забезпечення контролю за достовірністю та повнотою нарахування сум ПДВ, заявлених до відшкодування, у т.ч. з відшкодування ПДВ дипломатичним представництвам іноземних держав та міжнародних організацій в Україні.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Моніторинг залишку невідшкодованих сум ПДВ у розрізі реєстру заяв про повернення суми бюджетного відшкодування платникам податку і тимчасового реєстру заяв про повернення суми бюджетного відшкодування та напрямку відшкодування, платників, податкових періодів, податкових декларацій, заборгованості з відшкодування ПДВ тощо.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Проведення камеральних  перевірок юридичних осіб по податкових деклараціях із заявленими сумами ПДВ до бюджетного відшкодування.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Організація та проведення роботи щодо внесення до реєстру заяв про повернення суми бюджетного відшкодування податку на додану вартість відповідних даних.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Складання актів камеральних перевірок, проектів відповідей на заперечення платників на акти перевірки, проектів ППР на підставі цих актів, висновків по скаргах (позовних заявах) платників на акти перевірки.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Узгодження обсягів сум бюджетного відшкодування ПДВ.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Листування з сторонніми організаціями та підприємствами з питань віднесених до компетенції.</w:t>
            </w:r>
          </w:p>
          <w:p w:rsidR="0080479B" w:rsidRDefault="0080479B" w:rsidP="0080479B">
            <w:pPr>
              <w:ind w:left="242" w:right="146"/>
              <w:jc w:val="both"/>
            </w:pPr>
            <w:r>
              <w:t>Здійснення контролю за правомірністю бюджетного відшкодування ПДВ.</w:t>
            </w:r>
          </w:p>
          <w:p w:rsidR="00950EBF" w:rsidRDefault="0080479B" w:rsidP="0080479B">
            <w:pPr>
              <w:ind w:left="242" w:right="192"/>
              <w:jc w:val="both"/>
            </w:pPr>
            <w:r>
              <w:t xml:space="preserve">Аналіз причин та оцінка фактів порушень податкового </w:t>
            </w:r>
            <w:r>
              <w:lastRenderedPageBreak/>
              <w:t>законодавства, виявлених у ході перевірок з питань достовірності нарахування бюджетного відшкодування ПДВ, що призводять до безпідставного нарахування сум бюджетного відшкодування ПДВ.</w:t>
            </w:r>
          </w:p>
          <w:p w:rsidR="00777D29" w:rsidRDefault="00777D29" w:rsidP="0080479B">
            <w:pPr>
              <w:ind w:left="242" w:right="192"/>
              <w:jc w:val="both"/>
            </w:pPr>
          </w:p>
          <w:p w:rsidR="005037B4" w:rsidRPr="00A15D95" w:rsidRDefault="005037B4" w:rsidP="0080479B">
            <w:pPr>
              <w:ind w:left="24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AB317A" w:rsidRDefault="00AB317A" w:rsidP="0080479B">
            <w:pPr>
              <w:pStyle w:val="aa"/>
              <w:ind w:left="24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AB317A" w:rsidRDefault="00AB317A" w:rsidP="0080479B">
            <w:pPr>
              <w:pStyle w:val="aa"/>
              <w:ind w:left="242" w:right="192"/>
              <w:jc w:val="both"/>
              <w:rPr>
                <w:sz w:val="16"/>
                <w:szCs w:val="16"/>
              </w:rPr>
            </w:pPr>
          </w:p>
          <w:p w:rsidR="00250325" w:rsidRDefault="00AB317A" w:rsidP="0080479B">
            <w:pPr>
              <w:pStyle w:val="aa"/>
              <w:ind w:left="242" w:right="192"/>
              <w:jc w:val="both"/>
            </w:pPr>
            <w:r>
              <w:t xml:space="preserve">надбавки за інтенсивність праці, за виконання особливо 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  <w:p w:rsidR="00950EBF" w:rsidRPr="00950EBF" w:rsidRDefault="00950EBF" w:rsidP="0080479B">
            <w:pPr>
              <w:pStyle w:val="aa"/>
              <w:ind w:left="242" w:right="192"/>
              <w:jc w:val="both"/>
              <w:rPr>
                <w:sz w:val="8"/>
                <w:szCs w:val="8"/>
              </w:rPr>
            </w:pP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E" w:rsidRDefault="000763F4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</w:rPr>
            </w:pPr>
            <w:proofErr w:type="spellStart"/>
            <w:r w:rsidRPr="00B97058">
              <w:t>Строково</w:t>
            </w:r>
            <w:proofErr w:type="spellEnd"/>
            <w:r w:rsidRPr="00B97058">
              <w:t xml:space="preserve"> </w:t>
            </w:r>
            <w:r w:rsidRPr="00F7182C">
              <w:t xml:space="preserve">(на період </w:t>
            </w:r>
            <w:r w:rsidR="00E939E9">
              <w:rPr>
                <w:lang w:val="ru-RU"/>
              </w:rPr>
              <w:t>1</w:t>
            </w:r>
            <w:r w:rsidR="00F7182C" w:rsidRPr="00F7182C">
              <w:t xml:space="preserve"> р.</w:t>
            </w:r>
            <w:r w:rsidR="00E939E9">
              <w:t xml:space="preserve"> </w:t>
            </w:r>
            <w:r w:rsidR="005773E3">
              <w:t>8</w:t>
            </w:r>
            <w:r w:rsidR="00E939E9">
              <w:t xml:space="preserve"> міс.</w:t>
            </w:r>
            <w:r w:rsidRPr="00F7182C">
              <w:t>)</w:t>
            </w:r>
            <w:r w:rsidRPr="000763F4">
              <w:rPr>
                <w:color w:val="FF0000"/>
              </w:rPr>
              <w:t xml:space="preserve"> </w:t>
            </w:r>
          </w:p>
          <w:p w:rsidR="00420B2F" w:rsidRPr="00DD5B5C" w:rsidRDefault="00420B2F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color w:val="FF0000"/>
                <w:sz w:val="18"/>
              </w:rPr>
            </w:pP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950EB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950EBF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950EBF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>
              <w:t xml:space="preserve"> </w:t>
            </w:r>
            <w:r w:rsidRPr="00C5505B">
              <w:t xml:space="preserve">246 </w:t>
            </w:r>
            <w:r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</w:t>
            </w:r>
            <w:r w:rsidR="00050C8D">
              <w:t xml:space="preserve"> </w:t>
            </w:r>
            <w:r w:rsidRPr="00C5505B">
              <w:t>2</w:t>
            </w:r>
            <w:r>
              <w:t xml:space="preserve"> </w:t>
            </w:r>
            <w:r w:rsidRPr="00C5505B">
              <w:t>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8002C" w:rsidRDefault="0098002C" w:rsidP="0098002C">
            <w:pPr>
              <w:pStyle w:val="aa"/>
              <w:ind w:left="232" w:right="192"/>
            </w:pPr>
            <w:r>
              <w:t>3</w:t>
            </w:r>
            <w:r w:rsidRPr="00C5505B">
              <w:t xml:space="preserve">) заяву, в якій повідомляє, що до неї не застосовуються </w:t>
            </w:r>
            <w:r w:rsidRPr="00C5505B">
              <w:lastRenderedPageBreak/>
              <w:t>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98002C" w:rsidRPr="00465266" w:rsidRDefault="0098002C" w:rsidP="0098002C">
            <w:pPr>
              <w:pStyle w:val="aa"/>
              <w:ind w:left="232" w:right="192"/>
              <w:rPr>
                <w:sz w:val="16"/>
                <w:szCs w:val="16"/>
              </w:rPr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Подача додатків до заяви не є обов’язковою.</w:t>
            </w:r>
          </w:p>
          <w:p w:rsidR="0098002C" w:rsidRPr="00C5505B" w:rsidRDefault="0098002C" w:rsidP="0098002C">
            <w:pPr>
              <w:pStyle w:val="aa"/>
              <w:ind w:left="232" w:right="192"/>
            </w:pPr>
            <w:r w:rsidRPr="00C5505B">
              <w:t>Документи</w:t>
            </w:r>
            <w:r>
              <w:t xml:space="preserve"> </w:t>
            </w:r>
            <w:r w:rsidRPr="00C5505B">
              <w:t xml:space="preserve"> приймаються</w:t>
            </w:r>
            <w:r>
              <w:t xml:space="preserve"> </w:t>
            </w:r>
            <w:r w:rsidRPr="00C5505B">
              <w:t xml:space="preserve"> до </w:t>
            </w:r>
            <w:r>
              <w:t>1</w:t>
            </w:r>
            <w:r w:rsidR="007B60EB">
              <w:t>7</w:t>
            </w:r>
            <w:r w:rsidRPr="00C5505B">
              <w:t xml:space="preserve"> год. </w:t>
            </w:r>
            <w:r>
              <w:t>00</w:t>
            </w:r>
            <w:r w:rsidRPr="00C5505B">
              <w:t xml:space="preserve"> хв. </w:t>
            </w:r>
          </w:p>
          <w:p w:rsidR="00950EBF" w:rsidRPr="0098002C" w:rsidRDefault="005037B4" w:rsidP="00D7258D">
            <w:pPr>
              <w:pStyle w:val="aa"/>
              <w:ind w:left="232" w:right="192"/>
            </w:pPr>
            <w:r>
              <w:rPr>
                <w:lang w:val="ru-RU"/>
              </w:rPr>
              <w:t>09</w:t>
            </w:r>
            <w:r w:rsidR="00D7258D" w:rsidRPr="00552EA6">
              <w:rPr>
                <w:lang w:val="ru-RU"/>
              </w:rPr>
              <w:t xml:space="preserve"> </w:t>
            </w:r>
            <w:proofErr w:type="gramStart"/>
            <w:r w:rsidR="00D7258D">
              <w:rPr>
                <w:lang w:val="ru-RU"/>
              </w:rPr>
              <w:t>лютого</w:t>
            </w:r>
            <w:proofErr w:type="gramEnd"/>
            <w:r w:rsidR="00D7258D" w:rsidRPr="00552EA6">
              <w:rPr>
                <w:lang w:val="ru-RU"/>
              </w:rPr>
              <w:t xml:space="preserve"> </w:t>
            </w:r>
            <w:r w:rsidR="00D7258D" w:rsidRPr="00552EA6">
              <w:t>202</w:t>
            </w:r>
            <w:r w:rsidR="00D7258D">
              <w:t>2</w:t>
            </w:r>
            <w:r w:rsidR="00D7258D" w:rsidRPr="00552EA6">
              <w:t xml:space="preserve"> року.</w:t>
            </w:r>
          </w:p>
        </w:tc>
      </w:tr>
      <w:tr w:rsidR="0098002C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Pr="00C5505B" w:rsidRDefault="0098002C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2C" w:rsidRDefault="0098002C" w:rsidP="0051624E">
            <w:pPr>
              <w:spacing w:line="211" w:lineRule="auto"/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98002C" w:rsidRDefault="0098002C" w:rsidP="0051624E">
            <w:pPr>
              <w:spacing w:line="211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D7258D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D7258D" w:rsidRPr="005D3360" w:rsidRDefault="00D7258D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7258D" w:rsidRPr="00C5505B" w:rsidRDefault="00D7258D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552EA6" w:rsidRDefault="00D7258D" w:rsidP="00E95A95">
            <w:pPr>
              <w:pStyle w:val="aa"/>
              <w:ind w:left="232" w:right="50"/>
            </w:pPr>
            <w:r>
              <w:t>1</w:t>
            </w:r>
            <w:r w:rsidR="005037B4">
              <w:t>4</w:t>
            </w:r>
            <w:r>
              <w:t xml:space="preserve"> лютого</w:t>
            </w:r>
            <w:r w:rsidRPr="00552EA6">
              <w:t xml:space="preserve"> 202</w:t>
            </w:r>
            <w:r>
              <w:t>2</w:t>
            </w:r>
            <w:r w:rsidRPr="00552EA6">
              <w:t xml:space="preserve">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7258D" w:rsidRPr="00552EA6" w:rsidRDefault="00D7258D" w:rsidP="00E95A95">
            <w:pPr>
              <w:pStyle w:val="aa"/>
              <w:ind w:left="232" w:right="50"/>
            </w:pPr>
            <w:r>
              <w:rPr>
                <w:lang w:val="ru-RU"/>
              </w:rPr>
              <w:t>1</w:t>
            </w:r>
            <w:r w:rsidR="005037B4">
              <w:rPr>
                <w:lang w:val="ru-RU"/>
              </w:rPr>
              <w:t>5</w:t>
            </w:r>
            <w:r>
              <w:rPr>
                <w:lang w:val="ru-RU"/>
              </w:rPr>
              <w:t>-1</w:t>
            </w:r>
            <w:r w:rsidR="005037B4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лютого</w:t>
            </w:r>
            <w:proofErr w:type="gramEnd"/>
            <w:r w:rsidRPr="00552EA6">
              <w:t xml:space="preserve"> 202</w:t>
            </w:r>
            <w:r>
              <w:t>2</w:t>
            </w:r>
            <w:r w:rsidRPr="00552EA6">
              <w:t xml:space="preserve"> року </w:t>
            </w:r>
          </w:p>
          <w:p w:rsidR="00D7258D" w:rsidRPr="00552EA6" w:rsidRDefault="00D7258D" w:rsidP="00E95A95">
            <w:pPr>
              <w:pStyle w:val="aa"/>
              <w:ind w:left="232" w:right="50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7258D" w:rsidRDefault="00D7258D" w:rsidP="0081410F">
            <w:pPr>
              <w:pStyle w:val="aa"/>
              <w:ind w:right="50"/>
            </w:pPr>
          </w:p>
          <w:p w:rsidR="00D7258D" w:rsidRDefault="00D7258D" w:rsidP="00E95A95">
            <w:pPr>
              <w:pStyle w:val="aa"/>
              <w:ind w:left="232" w:right="50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D7258D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C5505B" w:rsidRDefault="00D7258D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8D" w:rsidRPr="00DD40C0" w:rsidRDefault="00D7258D" w:rsidP="00E95A95">
            <w:pPr>
              <w:spacing w:line="211" w:lineRule="auto"/>
              <w:ind w:left="240" w:right="104"/>
              <w:rPr>
                <w:sz w:val="4"/>
                <w:szCs w:val="4"/>
              </w:rPr>
            </w:pPr>
          </w:p>
          <w:p w:rsidR="00D7258D" w:rsidRDefault="00D7258D" w:rsidP="00E95A95">
            <w:pPr>
              <w:spacing w:line="211" w:lineRule="auto"/>
              <w:ind w:left="240" w:right="104"/>
            </w:pPr>
            <w:r>
              <w:t>Рощина Тетяна Вікторівна, Валах Альона Ігорівна,</w:t>
            </w:r>
          </w:p>
          <w:p w:rsidR="00D7258D" w:rsidRDefault="00D7258D" w:rsidP="00E95A95">
            <w:pPr>
              <w:spacing w:line="211" w:lineRule="auto"/>
              <w:ind w:left="240" w:right="104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Default="001D3B2F" w:rsidP="00E939E9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bookmarkStart w:id="0" w:name="_GoBack"/>
            <w:bookmarkEnd w:id="0"/>
            <w:r w:rsidR="005037B4">
              <w:rPr>
                <w:lang w:val="ru-RU"/>
              </w:rPr>
              <w:t>(</w:t>
            </w:r>
            <w:proofErr w:type="spellStart"/>
            <w:r w:rsidR="005037B4">
              <w:rPr>
                <w:lang w:val="ru-RU"/>
              </w:rPr>
              <w:t>бажано</w:t>
            </w:r>
            <w:proofErr w:type="spellEnd"/>
            <w:r w:rsidR="005037B4">
              <w:rPr>
                <w:lang w:val="ru-RU"/>
              </w:rPr>
              <w:t xml:space="preserve"> за </w:t>
            </w:r>
            <w:proofErr w:type="spellStart"/>
            <w:r w:rsidR="005037B4">
              <w:rPr>
                <w:lang w:val="ru-RU"/>
              </w:rPr>
              <w:t>фахом</w:t>
            </w:r>
            <w:proofErr w:type="spellEnd"/>
            <w:r w:rsidR="005037B4">
              <w:rPr>
                <w:lang w:val="ru-RU"/>
              </w:rPr>
              <w:t xml:space="preserve"> </w:t>
            </w:r>
            <w:proofErr w:type="spellStart"/>
            <w:r w:rsidR="005037B4">
              <w:rPr>
                <w:lang w:val="ru-RU"/>
              </w:rPr>
              <w:t>економічного</w:t>
            </w:r>
            <w:proofErr w:type="spellEnd"/>
            <w:r w:rsidR="005037B4">
              <w:rPr>
                <w:lang w:val="ru-RU"/>
              </w:rPr>
              <w:t xml:space="preserve"> </w:t>
            </w:r>
            <w:proofErr w:type="spellStart"/>
            <w:r w:rsidR="005037B4">
              <w:rPr>
                <w:lang w:val="ru-RU"/>
              </w:rPr>
              <w:t>спрямування</w:t>
            </w:r>
            <w:proofErr w:type="spellEnd"/>
            <w:r w:rsidR="005037B4">
              <w:rPr>
                <w:lang w:val="ru-RU"/>
              </w:rPr>
              <w:t>)</w:t>
            </w:r>
          </w:p>
          <w:p w:rsidR="005037B4" w:rsidRPr="00017D0D" w:rsidRDefault="005037B4" w:rsidP="00E939E9">
            <w:pPr>
              <w:shd w:val="clear" w:color="auto" w:fill="FFFFFF"/>
              <w:ind w:left="186" w:right="146"/>
              <w:rPr>
                <w:lang w:val="ru-RU"/>
              </w:rPr>
            </w:pPr>
          </w:p>
        </w:tc>
      </w:tr>
      <w:tr w:rsidR="001D3B2F" w:rsidRPr="003B10D5" w:rsidTr="00AB317A">
        <w:trPr>
          <w:trHeight w:val="36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Default="001D3B2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  <w:p w:rsidR="00950EBF" w:rsidRPr="00A970BD" w:rsidRDefault="00950EBF" w:rsidP="00AB317A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</w:p>
        </w:tc>
      </w:tr>
      <w:tr w:rsidR="001D3B2F" w:rsidRPr="003B10D5" w:rsidTr="00E939E9">
        <w:trPr>
          <w:trHeight w:val="61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AB317A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BF" w:rsidRPr="00C5505B" w:rsidRDefault="001D3B2F" w:rsidP="00E939E9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AB317A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lastRenderedPageBreak/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9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 xml:space="preserve">своїх посадових обов’язків;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39E9" w:rsidRDefault="00E939E9" w:rsidP="00E939E9">
            <w:pPr>
              <w:ind w:left="212" w:right="148"/>
              <w:jc w:val="both"/>
            </w:pPr>
            <w: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F29CE" w:rsidRDefault="00FF29CE" w:rsidP="00E939E9">
            <w:pPr>
              <w:ind w:left="212" w:right="148"/>
              <w:jc w:val="both"/>
            </w:pPr>
            <w:r w:rsidRPr="00684DC3">
              <w:t>- здатність використовувати відкриті цифрові ресурси для власного професійного розвитку</w:t>
            </w:r>
            <w:r w:rsidR="005037B4">
              <w:t>.</w:t>
            </w:r>
          </w:p>
          <w:p w:rsidR="005037B4" w:rsidRPr="005037B4" w:rsidRDefault="005037B4" w:rsidP="00E939E9">
            <w:pPr>
              <w:ind w:left="212" w:right="148"/>
              <w:jc w:val="both"/>
              <w:rPr>
                <w:sz w:val="16"/>
                <w:szCs w:val="16"/>
              </w:rPr>
            </w:pPr>
          </w:p>
        </w:tc>
      </w:tr>
      <w:tr w:rsidR="00FF29CE" w:rsidRPr="00B00C65" w:rsidTr="00E939E9">
        <w:trPr>
          <w:trHeight w:val="12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Default="00FF29CE" w:rsidP="00E939E9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5037B4">
              <w:t>.</w:t>
            </w:r>
          </w:p>
          <w:p w:rsidR="005037B4" w:rsidRPr="005037B4" w:rsidRDefault="005037B4" w:rsidP="00E939E9">
            <w:pPr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AB317A">
              <w:t>.</w:t>
            </w:r>
          </w:p>
          <w:p w:rsidR="005037B4" w:rsidRPr="005037B4" w:rsidRDefault="005037B4" w:rsidP="004B2F5E">
            <w:pPr>
              <w:ind w:left="186" w:right="146"/>
              <w:jc w:val="both"/>
              <w:rPr>
                <w:sz w:val="16"/>
                <w:szCs w:val="16"/>
              </w:rPr>
            </w:pP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E939E9" w:rsidRDefault="00656328" w:rsidP="00E939E9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Податкового кодексу України;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 xml:space="preserve">Постанови Кабінету Міністрів України від 25.01.2017 </w:t>
            </w:r>
            <w:r>
              <w:br/>
              <w:t>№ 26 «Про затвердження Порядку ведення Реєстру заяв про повернення суми бюджетного відшкодування податку на додану вартість»;</w:t>
            </w:r>
          </w:p>
          <w:p w:rsidR="0080479B" w:rsidRDefault="0080479B" w:rsidP="0080479B">
            <w:pPr>
              <w:ind w:left="240" w:right="146"/>
              <w:jc w:val="both"/>
            </w:pPr>
            <w:r>
              <w:t>Постанови Кабінету Міністрів України від 29.03.2017                    № 189 «Деякі питання бюджетного відшкодування податку на додану вартість»;</w:t>
            </w:r>
          </w:p>
          <w:p w:rsidR="00A9329F" w:rsidRDefault="0080479B" w:rsidP="0080479B">
            <w:pPr>
              <w:ind w:left="240" w:right="146"/>
              <w:jc w:val="both"/>
            </w:pPr>
            <w:r>
              <w:t>Наказу ДПС України від 15.10.2020 № 568 «Про затвердження Регламенту взаємодії структурних підрозділів ДПС та головних управлінь ДПС в областях, м. Києві, Офісу великих платників податків ДПС у процесі бюджетного відшкодування податку на додану вартість та формування Реєстру заяв про суми бюджетного відшкодування податку на додану  вартість».</w:t>
            </w:r>
          </w:p>
          <w:p w:rsidR="005037B4" w:rsidRPr="00B00C65" w:rsidRDefault="005037B4" w:rsidP="0080479B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5C3BF9" w:rsidRPr="00B00C65" w:rsidRDefault="005C3BF9" w:rsidP="00672EAB">
      <w:pPr>
        <w:widowControl w:val="0"/>
        <w:rPr>
          <w:b/>
          <w:sz w:val="28"/>
          <w:szCs w:val="28"/>
        </w:rPr>
      </w:pPr>
    </w:p>
    <w:sectPr w:rsidR="005C3BF9" w:rsidRPr="00B00C65" w:rsidSect="0098002C">
      <w:headerReference w:type="default" r:id="rId7"/>
      <w:type w:val="continuous"/>
      <w:pgSz w:w="11906" w:h="16838"/>
      <w:pgMar w:top="993" w:right="567" w:bottom="1134" w:left="1559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25B" w:rsidRDefault="0094725B" w:rsidP="0098002C">
      <w:r>
        <w:separator/>
      </w:r>
    </w:p>
  </w:endnote>
  <w:endnote w:type="continuationSeparator" w:id="0">
    <w:p w:rsidR="0094725B" w:rsidRDefault="0094725B" w:rsidP="0098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25B" w:rsidRDefault="0094725B" w:rsidP="0098002C">
      <w:r>
        <w:separator/>
      </w:r>
    </w:p>
  </w:footnote>
  <w:footnote w:type="continuationSeparator" w:id="0">
    <w:p w:rsidR="0094725B" w:rsidRDefault="0094725B" w:rsidP="0098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141"/>
      <w:docPartObj>
        <w:docPartGallery w:val="Page Numbers (Top of Page)"/>
        <w:docPartUnique/>
      </w:docPartObj>
    </w:sdtPr>
    <w:sdtContent>
      <w:p w:rsidR="00AC756F" w:rsidRDefault="00AC756F">
        <w:pPr>
          <w:pStyle w:val="ab"/>
          <w:jc w:val="center"/>
        </w:pPr>
      </w:p>
      <w:p w:rsidR="0098002C" w:rsidRDefault="005803C0">
        <w:pPr>
          <w:pStyle w:val="ab"/>
          <w:jc w:val="center"/>
        </w:pPr>
        <w:r>
          <w:fldChar w:fldCharType="begin"/>
        </w:r>
        <w:r w:rsidR="00575601">
          <w:instrText xml:space="preserve"> PAGE   \* MERGEFORMAT </w:instrText>
        </w:r>
        <w:r>
          <w:fldChar w:fldCharType="separate"/>
        </w:r>
        <w:r w:rsidR="005364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02C" w:rsidRDefault="009800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50C8D"/>
    <w:rsid w:val="00063ED5"/>
    <w:rsid w:val="00072184"/>
    <w:rsid w:val="000763F4"/>
    <w:rsid w:val="00080A2F"/>
    <w:rsid w:val="000B70AD"/>
    <w:rsid w:val="000C126E"/>
    <w:rsid w:val="000D2461"/>
    <w:rsid w:val="000F4048"/>
    <w:rsid w:val="00106334"/>
    <w:rsid w:val="00117D1C"/>
    <w:rsid w:val="00127691"/>
    <w:rsid w:val="00133BFE"/>
    <w:rsid w:val="00147B2E"/>
    <w:rsid w:val="0015725F"/>
    <w:rsid w:val="00160BF0"/>
    <w:rsid w:val="001723E9"/>
    <w:rsid w:val="00182C1F"/>
    <w:rsid w:val="00183A37"/>
    <w:rsid w:val="00187FCE"/>
    <w:rsid w:val="001A5D25"/>
    <w:rsid w:val="001A6BB2"/>
    <w:rsid w:val="001C515A"/>
    <w:rsid w:val="001D2DF4"/>
    <w:rsid w:val="001D3B2F"/>
    <w:rsid w:val="00202A83"/>
    <w:rsid w:val="002163EA"/>
    <w:rsid w:val="0022180E"/>
    <w:rsid w:val="002218CB"/>
    <w:rsid w:val="0024394E"/>
    <w:rsid w:val="00250325"/>
    <w:rsid w:val="00253D73"/>
    <w:rsid w:val="00254920"/>
    <w:rsid w:val="00263B14"/>
    <w:rsid w:val="00275CE2"/>
    <w:rsid w:val="002B1D00"/>
    <w:rsid w:val="002B4E8F"/>
    <w:rsid w:val="002C6772"/>
    <w:rsid w:val="002E0C64"/>
    <w:rsid w:val="00315AA1"/>
    <w:rsid w:val="0033305B"/>
    <w:rsid w:val="0036680C"/>
    <w:rsid w:val="00381B3E"/>
    <w:rsid w:val="00383129"/>
    <w:rsid w:val="00394FE8"/>
    <w:rsid w:val="003A4F11"/>
    <w:rsid w:val="003B0EBD"/>
    <w:rsid w:val="003B10D5"/>
    <w:rsid w:val="003B318D"/>
    <w:rsid w:val="003E4439"/>
    <w:rsid w:val="003F0DE0"/>
    <w:rsid w:val="003F759A"/>
    <w:rsid w:val="00407626"/>
    <w:rsid w:val="0041150E"/>
    <w:rsid w:val="00420B2F"/>
    <w:rsid w:val="00432030"/>
    <w:rsid w:val="0043364B"/>
    <w:rsid w:val="004366BA"/>
    <w:rsid w:val="00451530"/>
    <w:rsid w:val="00453737"/>
    <w:rsid w:val="00463B4C"/>
    <w:rsid w:val="00467828"/>
    <w:rsid w:val="00477896"/>
    <w:rsid w:val="004A5F36"/>
    <w:rsid w:val="004C0C6B"/>
    <w:rsid w:val="004E190A"/>
    <w:rsid w:val="004E43FE"/>
    <w:rsid w:val="005037B4"/>
    <w:rsid w:val="005053F7"/>
    <w:rsid w:val="005364BE"/>
    <w:rsid w:val="005421DB"/>
    <w:rsid w:val="00543C56"/>
    <w:rsid w:val="005527A1"/>
    <w:rsid w:val="00552EA6"/>
    <w:rsid w:val="0056187E"/>
    <w:rsid w:val="00575601"/>
    <w:rsid w:val="005773E3"/>
    <w:rsid w:val="005803C0"/>
    <w:rsid w:val="00580F1B"/>
    <w:rsid w:val="00596856"/>
    <w:rsid w:val="005B44A1"/>
    <w:rsid w:val="005C3BF9"/>
    <w:rsid w:val="005D3360"/>
    <w:rsid w:val="005D3BCE"/>
    <w:rsid w:val="005F2C8A"/>
    <w:rsid w:val="00605C98"/>
    <w:rsid w:val="00622A49"/>
    <w:rsid w:val="0062466D"/>
    <w:rsid w:val="00631AFD"/>
    <w:rsid w:val="00656328"/>
    <w:rsid w:val="00664980"/>
    <w:rsid w:val="00667F21"/>
    <w:rsid w:val="00672EAB"/>
    <w:rsid w:val="00695283"/>
    <w:rsid w:val="006A7DEC"/>
    <w:rsid w:val="006F1CAD"/>
    <w:rsid w:val="006F4DBD"/>
    <w:rsid w:val="007078B7"/>
    <w:rsid w:val="00731F5B"/>
    <w:rsid w:val="00737595"/>
    <w:rsid w:val="00742667"/>
    <w:rsid w:val="00760194"/>
    <w:rsid w:val="00763B1E"/>
    <w:rsid w:val="00773D99"/>
    <w:rsid w:val="007769FA"/>
    <w:rsid w:val="00777D29"/>
    <w:rsid w:val="007827EF"/>
    <w:rsid w:val="00795A49"/>
    <w:rsid w:val="00797A4C"/>
    <w:rsid w:val="007B0850"/>
    <w:rsid w:val="007B60EB"/>
    <w:rsid w:val="007B68B6"/>
    <w:rsid w:val="007D288B"/>
    <w:rsid w:val="007D4025"/>
    <w:rsid w:val="007E01E2"/>
    <w:rsid w:val="0080479B"/>
    <w:rsid w:val="0081410F"/>
    <w:rsid w:val="00822A37"/>
    <w:rsid w:val="008254E5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F07FD"/>
    <w:rsid w:val="00906D7E"/>
    <w:rsid w:val="0091130C"/>
    <w:rsid w:val="00931447"/>
    <w:rsid w:val="00933C0D"/>
    <w:rsid w:val="00935C41"/>
    <w:rsid w:val="009375E0"/>
    <w:rsid w:val="00945178"/>
    <w:rsid w:val="0094725B"/>
    <w:rsid w:val="00950EBF"/>
    <w:rsid w:val="00964A19"/>
    <w:rsid w:val="0098002C"/>
    <w:rsid w:val="009B0BE4"/>
    <w:rsid w:val="009B7DFD"/>
    <w:rsid w:val="009C193F"/>
    <w:rsid w:val="00A061DB"/>
    <w:rsid w:val="00A11E46"/>
    <w:rsid w:val="00A15D95"/>
    <w:rsid w:val="00A30806"/>
    <w:rsid w:val="00A53568"/>
    <w:rsid w:val="00A62221"/>
    <w:rsid w:val="00A63989"/>
    <w:rsid w:val="00A71D6A"/>
    <w:rsid w:val="00A9329F"/>
    <w:rsid w:val="00A96D46"/>
    <w:rsid w:val="00AB317A"/>
    <w:rsid w:val="00AB5213"/>
    <w:rsid w:val="00AB5FF7"/>
    <w:rsid w:val="00AC2F49"/>
    <w:rsid w:val="00AC756F"/>
    <w:rsid w:val="00B00C65"/>
    <w:rsid w:val="00B175D5"/>
    <w:rsid w:val="00B32FF2"/>
    <w:rsid w:val="00B5200E"/>
    <w:rsid w:val="00B638D5"/>
    <w:rsid w:val="00B64FBB"/>
    <w:rsid w:val="00B851C5"/>
    <w:rsid w:val="00B941D6"/>
    <w:rsid w:val="00BD018B"/>
    <w:rsid w:val="00BD4F77"/>
    <w:rsid w:val="00BE2BF8"/>
    <w:rsid w:val="00BF7F62"/>
    <w:rsid w:val="00C00BB8"/>
    <w:rsid w:val="00C03278"/>
    <w:rsid w:val="00C300A5"/>
    <w:rsid w:val="00C33442"/>
    <w:rsid w:val="00C42332"/>
    <w:rsid w:val="00C5505B"/>
    <w:rsid w:val="00C66B3C"/>
    <w:rsid w:val="00C71574"/>
    <w:rsid w:val="00C800ED"/>
    <w:rsid w:val="00C91830"/>
    <w:rsid w:val="00CA36C2"/>
    <w:rsid w:val="00CB68DB"/>
    <w:rsid w:val="00CC3696"/>
    <w:rsid w:val="00CE2CC9"/>
    <w:rsid w:val="00CE6063"/>
    <w:rsid w:val="00CF01F1"/>
    <w:rsid w:val="00CF7A56"/>
    <w:rsid w:val="00D37C46"/>
    <w:rsid w:val="00D545AD"/>
    <w:rsid w:val="00D5782F"/>
    <w:rsid w:val="00D61CA8"/>
    <w:rsid w:val="00D655D8"/>
    <w:rsid w:val="00D7258D"/>
    <w:rsid w:val="00D832EB"/>
    <w:rsid w:val="00D9013C"/>
    <w:rsid w:val="00DA0B4B"/>
    <w:rsid w:val="00DB5C5A"/>
    <w:rsid w:val="00DD5B5C"/>
    <w:rsid w:val="00DE132E"/>
    <w:rsid w:val="00DE3B68"/>
    <w:rsid w:val="00DE3D89"/>
    <w:rsid w:val="00DF1F22"/>
    <w:rsid w:val="00E32A8F"/>
    <w:rsid w:val="00E346E6"/>
    <w:rsid w:val="00E429BA"/>
    <w:rsid w:val="00E5056E"/>
    <w:rsid w:val="00E7647C"/>
    <w:rsid w:val="00E82007"/>
    <w:rsid w:val="00E939E9"/>
    <w:rsid w:val="00EB0A70"/>
    <w:rsid w:val="00EC6AC8"/>
    <w:rsid w:val="00ED7F51"/>
    <w:rsid w:val="00EE7BFA"/>
    <w:rsid w:val="00EF5D55"/>
    <w:rsid w:val="00EF6ED0"/>
    <w:rsid w:val="00F02BBB"/>
    <w:rsid w:val="00F15985"/>
    <w:rsid w:val="00F274B5"/>
    <w:rsid w:val="00F3232D"/>
    <w:rsid w:val="00F532A3"/>
    <w:rsid w:val="00F66BC5"/>
    <w:rsid w:val="00F7182C"/>
    <w:rsid w:val="00F75BF1"/>
    <w:rsid w:val="00F96B2D"/>
    <w:rsid w:val="00FB3766"/>
    <w:rsid w:val="00FC133F"/>
    <w:rsid w:val="00FD4CE9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98002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98002C"/>
    <w:rPr>
      <w:rFonts w:eastAsia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semiHidden/>
    <w:unhideWhenUsed/>
    <w:rsid w:val="0098002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98002C"/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5331</Words>
  <Characters>3039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42</cp:revision>
  <cp:lastPrinted>2021-12-22T08:39:00Z</cp:lastPrinted>
  <dcterms:created xsi:type="dcterms:W3CDTF">2021-10-19T07:27:00Z</dcterms:created>
  <dcterms:modified xsi:type="dcterms:W3CDTF">2022-01-26T07:14:00Z</dcterms:modified>
</cp:coreProperties>
</file>