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731A48" w:rsidP="00FE05CB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FE05CB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FFFFFF" w:themeColor="background1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  </w:t>
            </w:r>
            <w:r w:rsidR="00950EBF" w:rsidRPr="00D7258D">
              <w:rPr>
                <w:rStyle w:val="rvts9"/>
                <w:bCs/>
                <w:color w:val="FFFFFF" w:themeColor="background1"/>
                <w:sz w:val="28"/>
                <w:szCs w:val="28"/>
              </w:rPr>
              <w:t>- о</w:t>
            </w:r>
            <w:r w:rsidR="00950EBF">
              <w:rPr>
                <w:rStyle w:val="rvts9"/>
                <w:bCs/>
                <w:color w:val="000000"/>
              </w:rPr>
              <w:t xml:space="preserve">      </w:t>
            </w:r>
            <w:r w:rsidR="00F75BF1"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7B68B6" w:rsidRPr="006F713E" w:rsidRDefault="005C3BF9" w:rsidP="006F713E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  <w:r w:rsidR="006F713E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6F713E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головний державний інспектор </w:t>
      </w:r>
      <w:r w:rsidR="006F713E" w:rsidRPr="006F713E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відділу моніторингу та інформаційно-аналітичного забезпечення управління по роботі з податковим боргом </w:t>
      </w:r>
      <w:r w:rsidR="000B70AD" w:rsidRPr="007D4025">
        <w:rPr>
          <w:b/>
          <w:sz w:val="28"/>
          <w:szCs w:val="28"/>
        </w:rPr>
        <w:t xml:space="preserve">Головного </w:t>
      </w:r>
      <w:r w:rsidR="006F713E">
        <w:rPr>
          <w:b/>
          <w:sz w:val="28"/>
          <w:szCs w:val="28"/>
        </w:rPr>
        <w:br/>
      </w:r>
      <w:r w:rsidR="000B70AD" w:rsidRPr="007D4025">
        <w:rPr>
          <w:b/>
          <w:sz w:val="28"/>
          <w:szCs w:val="28"/>
        </w:rPr>
        <w:t>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950EBF" w:rsidRPr="00950EBF" w:rsidRDefault="00FF29CE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7B4EE7" w:rsidRPr="007B4EE7">
        <w:rPr>
          <w:rFonts w:ascii="Times New Roman" w:hAnsi="Times New Roman"/>
          <w:spacing w:val="-8"/>
          <w:szCs w:val="24"/>
          <w:lang w:val="uk-UA"/>
        </w:rPr>
        <w:t xml:space="preserve">м. Дніпро, </w:t>
      </w:r>
      <w:r w:rsidR="006F713E" w:rsidRPr="006C3CE0">
        <w:rPr>
          <w:rFonts w:ascii="Times New Roman" w:hAnsi="Times New Roman"/>
          <w:szCs w:val="24"/>
          <w:lang w:val="uk-UA"/>
        </w:rPr>
        <w:t xml:space="preserve">вул. </w:t>
      </w:r>
      <w:r w:rsidR="006F713E">
        <w:rPr>
          <w:rFonts w:ascii="Times New Roman" w:hAnsi="Times New Roman"/>
          <w:szCs w:val="24"/>
          <w:lang w:val="uk-UA"/>
        </w:rPr>
        <w:t>Театральна, 1</w:t>
      </w:r>
      <w:r w:rsidR="00731A48">
        <w:rPr>
          <w:rFonts w:ascii="Times New Roman" w:hAnsi="Times New Roman"/>
          <w:szCs w:val="24"/>
          <w:lang w:val="uk-UA"/>
        </w:rPr>
        <w:t xml:space="preserve">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401BB8" w:rsidRDefault="00401BB8" w:rsidP="00401BB8">
            <w:pPr>
              <w:spacing w:line="228" w:lineRule="auto"/>
              <w:ind w:left="232" w:right="146"/>
              <w:jc w:val="both"/>
            </w:pPr>
            <w:r>
              <w:t xml:space="preserve">Погашення податкового боргу з податків і зборів платників податків, заборгованості з інших платежів, а також стягнення своєчасно </w:t>
            </w:r>
            <w:proofErr w:type="spellStart"/>
            <w:r>
              <w:t>ненарахованих</w:t>
            </w:r>
            <w:proofErr w:type="spellEnd"/>
            <w:r>
              <w:t xml:space="preserve"> та/або несплачених сум єдиного внеску платників єдиного внеску.</w:t>
            </w:r>
          </w:p>
          <w:p w:rsidR="00401BB8" w:rsidRPr="00747D6F" w:rsidRDefault="00401BB8" w:rsidP="00401BB8">
            <w:pPr>
              <w:spacing w:line="228" w:lineRule="auto"/>
              <w:ind w:left="232" w:right="146"/>
              <w:jc w:val="both"/>
            </w:pPr>
            <w:r w:rsidRPr="00747D6F">
              <w:t>Ініціювання застосування до платників податків та платників єдиного внеску судових процедур банкрутства.</w:t>
            </w:r>
          </w:p>
          <w:p w:rsidR="00401BB8" w:rsidRPr="00747D6F" w:rsidRDefault="00401BB8" w:rsidP="00401BB8">
            <w:pPr>
              <w:spacing w:line="228" w:lineRule="auto"/>
              <w:ind w:left="232" w:right="146"/>
              <w:jc w:val="both"/>
            </w:pPr>
            <w:r w:rsidRPr="00747D6F">
              <w:t>Забезпечення стягнення суб’єктів господарювання за кредитами та позиками, залученими державою або під державні гарантії.</w:t>
            </w:r>
          </w:p>
          <w:p w:rsidR="00401BB8" w:rsidRPr="00747D6F" w:rsidRDefault="00401BB8" w:rsidP="00401BB8">
            <w:pPr>
              <w:spacing w:line="228" w:lineRule="auto"/>
              <w:ind w:left="232" w:right="146"/>
              <w:jc w:val="both"/>
            </w:pPr>
            <w:r w:rsidRPr="00747D6F">
              <w:t>Надання допомоги у стягненні податкового боргу та недоїмки з єдиного внеску в міжнародних правовідносинах за запитами компетентних органів іноземних держав.</w:t>
            </w:r>
          </w:p>
          <w:p w:rsidR="00401BB8" w:rsidRPr="00747D6F" w:rsidRDefault="00401BB8" w:rsidP="00401BB8">
            <w:pPr>
              <w:spacing w:line="228" w:lineRule="auto"/>
              <w:ind w:left="232" w:right="146"/>
              <w:jc w:val="both"/>
            </w:pPr>
            <w:r w:rsidRPr="00747D6F">
              <w:t>Прийняття рішень щодо відстрочення, розстрочення грошових зобов’язань та/або податкового боргу, а також недоїмки зі сплати єдиного внеску, списання безнадійного податкового боргу та недоїмки зі сплати єдиного внеску.</w:t>
            </w:r>
          </w:p>
          <w:p w:rsidR="00401BB8" w:rsidRPr="00747D6F" w:rsidRDefault="00401BB8" w:rsidP="00401BB8">
            <w:pPr>
              <w:spacing w:line="228" w:lineRule="auto"/>
              <w:ind w:left="232" w:right="146"/>
              <w:jc w:val="both"/>
            </w:pPr>
            <w:r w:rsidRPr="00747D6F">
              <w:t>Застосування адміністративного арешту (арешту) майна платників податків та/або зупинення видаткових операцій на їх рахунках у банку.</w:t>
            </w:r>
          </w:p>
          <w:p w:rsidR="00401BB8" w:rsidRPr="00747D6F" w:rsidRDefault="00401BB8" w:rsidP="00401BB8">
            <w:pPr>
              <w:spacing w:line="228" w:lineRule="auto"/>
              <w:ind w:left="232" w:right="146"/>
              <w:jc w:val="both"/>
            </w:pPr>
            <w:r w:rsidRPr="00747D6F">
              <w:t>Забезпечення своєчасного проведення заходів та процедур, пов’язаних з припиненням (ліквідацією, реорганізацією) платників податків, у тому числі платників єдиного внеску, в межах компетенції відділу.</w:t>
            </w:r>
          </w:p>
          <w:p w:rsidR="00950EBF" w:rsidRDefault="00401BB8" w:rsidP="00401BB8">
            <w:pPr>
              <w:ind w:left="232" w:right="192"/>
              <w:jc w:val="both"/>
            </w:pPr>
            <w:r w:rsidRPr="00747D6F">
              <w:t>Організація та контроль за наданням адміністративних послуг у межах компетенції відділу.</w:t>
            </w:r>
          </w:p>
          <w:p w:rsidR="00747D6F" w:rsidRPr="00A15D95" w:rsidRDefault="00747D6F" w:rsidP="00401BB8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Здійснювати складання та надання до управління інфраструктури та бухгалтерського обліку табелю обліку використання робочого часу по управлінню.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lastRenderedPageBreak/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Pr="00C5505B">
              <w:lastRenderedPageBreak/>
              <w:t>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Default="00731A48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  <w:p w:rsidR="00731A48" w:rsidRPr="00731A48" w:rsidRDefault="00731A48" w:rsidP="00D7258D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731A48" w:rsidP="00E908A3">
            <w:pPr>
              <w:pStyle w:val="aa"/>
              <w:ind w:left="232" w:right="50"/>
            </w:pPr>
            <w:r>
              <w:t>14</w:t>
            </w:r>
            <w:r w:rsidR="00D7258D"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10 год. 00 хв.</w:t>
            </w:r>
            <w:r w:rsidR="00D7258D" w:rsidRPr="00552EA6">
              <w:rPr>
                <w:sz w:val="16"/>
                <w:szCs w:val="16"/>
              </w:rPr>
              <w:br/>
            </w:r>
            <w:r w:rsidR="00D7258D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731A48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401BB8" w:rsidP="00AB317A">
            <w:pPr>
              <w:shd w:val="clear" w:color="auto" w:fill="FFFFFF"/>
              <w:ind w:left="186" w:right="146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>
              <w:t>(бажано за фахом економічного спрямування)</w:t>
            </w:r>
          </w:p>
          <w:p w:rsidR="00401BB8" w:rsidRPr="00017D0D" w:rsidRDefault="00401BB8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747D6F" w:rsidRPr="003B10D5" w:rsidTr="00401BB8">
        <w:trPr>
          <w:trHeight w:val="1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760194" w:rsidRDefault="00747D6F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206B7" w:rsidRDefault="00747D6F" w:rsidP="007164A2">
            <w:pPr>
              <w:pStyle w:val="rvps14"/>
              <w:spacing w:before="150" w:beforeAutospacing="0" w:after="150" w:afterAutospacing="0"/>
              <w:ind w:left="175" w:right="52"/>
              <w:textAlignment w:val="baseline"/>
              <w:rPr>
                <w:b/>
              </w:rPr>
            </w:pPr>
            <w:r>
              <w:rPr>
                <w:b/>
              </w:rPr>
              <w:t>Ефективність координації з іншими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Default="00747D6F" w:rsidP="007164A2">
            <w:pPr>
              <w:ind w:left="212" w:right="148"/>
              <w:jc w:val="both"/>
            </w:pPr>
            <w:r>
              <w:t xml:space="preserve">  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747D6F" w:rsidRDefault="00747D6F" w:rsidP="007164A2">
            <w:pPr>
              <w:ind w:left="212" w:right="148"/>
              <w:jc w:val="both"/>
            </w:pPr>
            <w:r>
              <w:lastRenderedPageBreak/>
              <w:t>- уміння конструктивного обміну інформацією, узгодження та упорядкування дій</w:t>
            </w:r>
            <w:r w:rsidR="00731A48">
              <w:t>.</w:t>
            </w:r>
          </w:p>
          <w:p w:rsidR="00731A48" w:rsidRPr="00731A48" w:rsidRDefault="00731A48" w:rsidP="007164A2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747D6F" w:rsidRPr="003B10D5" w:rsidTr="00401BB8">
        <w:trPr>
          <w:trHeight w:val="1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00C65" w:rsidRDefault="00747D6F" w:rsidP="00DD5CA2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684DC3" w:rsidRDefault="00747D6F" w:rsidP="00731DE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Default="00747D6F" w:rsidP="00223474">
            <w:pPr>
              <w:pStyle w:val="a8"/>
              <w:spacing w:line="228" w:lineRule="auto"/>
              <w:ind w:left="212" w:right="192"/>
            </w:pPr>
            <w:r>
              <w:t>- вміння використовувати комп’ютерні пристрої, базове офісне та спеціалі</w:t>
            </w:r>
            <w:r w:rsidR="00223474">
              <w:t>зоване програмне забезпечення</w:t>
            </w:r>
            <w:r>
              <w:t xml:space="preserve"> для        ефективного</w:t>
            </w:r>
            <w:r w:rsidR="00223474">
              <w:t xml:space="preserve"> </w:t>
            </w:r>
            <w:r>
              <w:t xml:space="preserve">виконання своїх посадових обов’язків;                                                                                                                                                                                                                    - </w:t>
            </w:r>
            <w:r w:rsidR="00223474">
              <w:t>вміння використовувати сервіси інтернету для ефективного пошуку потрібної інформації</w:t>
            </w:r>
            <w:r w:rsidR="00731A48">
              <w:t>.</w:t>
            </w:r>
          </w:p>
          <w:p w:rsidR="00731A48" w:rsidRPr="00684DC3" w:rsidRDefault="00731A48" w:rsidP="00223474">
            <w:pPr>
              <w:pStyle w:val="a8"/>
              <w:spacing w:line="228" w:lineRule="auto"/>
              <w:ind w:left="212" w:right="192"/>
              <w:rPr>
                <w:sz w:val="8"/>
                <w:szCs w:val="8"/>
              </w:rPr>
            </w:pPr>
          </w:p>
        </w:tc>
      </w:tr>
      <w:tr w:rsidR="00747D6F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00C65" w:rsidRDefault="00747D6F" w:rsidP="00DD5CA2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8A7B2D" w:rsidRDefault="00747D6F" w:rsidP="007164A2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FC108A">
              <w:rPr>
                <w:b/>
              </w:rPr>
              <w:t>Комунікація та взаємодія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Default="00747D6F" w:rsidP="007164A2">
            <w:pPr>
              <w:ind w:left="186" w:right="146"/>
              <w:jc w:val="both"/>
            </w:pPr>
            <w:r>
              <w:t>- вміння визначати заінтересовані і впливові сторони та розбудовувати партнерські відносини;</w:t>
            </w:r>
          </w:p>
          <w:p w:rsidR="00747D6F" w:rsidRDefault="00747D6F" w:rsidP="007164A2">
            <w:pPr>
              <w:ind w:left="186" w:right="146"/>
              <w:jc w:val="both"/>
            </w:pPr>
            <w:r>
              <w:t>- вміння публічно виступати перед аудиторією.</w:t>
            </w:r>
          </w:p>
          <w:p w:rsidR="00731A48" w:rsidRPr="00731A48" w:rsidRDefault="00731A48" w:rsidP="007164A2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747D6F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00C65" w:rsidRDefault="00747D6F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684DC3" w:rsidRDefault="00747D6F" w:rsidP="007164A2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684DC3" w:rsidRDefault="00747D6F" w:rsidP="007164A2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47D6F" w:rsidRDefault="00747D6F" w:rsidP="007164A2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731A48">
              <w:t>.</w:t>
            </w:r>
          </w:p>
          <w:p w:rsidR="00731A48" w:rsidRPr="00731A48" w:rsidRDefault="00731A48" w:rsidP="007164A2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747D6F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00C65" w:rsidRDefault="00747D6F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747D6F" w:rsidRPr="00B00C65" w:rsidRDefault="00747D6F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747D6F" w:rsidRPr="00B00C65" w:rsidRDefault="00747D6F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747D6F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00C65" w:rsidRDefault="00747D6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6F" w:rsidRPr="00B00C65" w:rsidRDefault="00747D6F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747D6F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00C65" w:rsidRDefault="00747D6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00C65" w:rsidRDefault="00747D6F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00C65" w:rsidRDefault="00747D6F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747D6F" w:rsidRPr="00B00C65" w:rsidRDefault="00747D6F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747D6F" w:rsidRPr="00B00C65" w:rsidRDefault="00747D6F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747D6F" w:rsidRPr="00B00C65" w:rsidRDefault="00747D6F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747D6F" w:rsidRPr="00B00C65" w:rsidRDefault="00747D6F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747D6F" w:rsidRPr="00B00C65" w:rsidRDefault="00747D6F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747D6F" w:rsidRPr="00B00C65" w:rsidRDefault="00747D6F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747D6F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00C65" w:rsidRDefault="00747D6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00C65" w:rsidRDefault="00747D6F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747D6F" w:rsidRPr="00B00C65" w:rsidRDefault="00747D6F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747D6F" w:rsidRPr="00B00C65" w:rsidRDefault="00747D6F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684DC3" w:rsidRDefault="00747D6F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747D6F" w:rsidRDefault="00747D6F" w:rsidP="000C1E43">
            <w:pPr>
              <w:ind w:left="240" w:right="146"/>
              <w:jc w:val="both"/>
            </w:pPr>
            <w:r>
              <w:t>Податкового кодексу України;</w:t>
            </w:r>
          </w:p>
          <w:p w:rsidR="00747D6F" w:rsidRDefault="00747D6F" w:rsidP="00747D6F">
            <w:pPr>
              <w:ind w:left="240" w:right="146"/>
              <w:jc w:val="both"/>
            </w:pPr>
            <w:r>
              <w:t>Закону України «Про збір та облік єдиного внеску на загальнообов’язкове державне соціальне страхування».</w:t>
            </w:r>
          </w:p>
          <w:p w:rsidR="00731A48" w:rsidRPr="00731A48" w:rsidRDefault="00731A48" w:rsidP="00747D6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747D6F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B00C65" w:rsidRDefault="00747D6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Default="00747D6F" w:rsidP="007078B7">
            <w:pPr>
              <w:widowControl w:val="0"/>
              <w:ind w:left="169"/>
              <w:rPr>
                <w:b/>
              </w:rPr>
            </w:pPr>
            <w:r>
              <w:rPr>
                <w:b/>
              </w:rPr>
              <w:t>Знання системи стягнення боргу</w:t>
            </w:r>
          </w:p>
          <w:p w:rsidR="00731A48" w:rsidRPr="00B00C65" w:rsidRDefault="00731A48" w:rsidP="007078B7">
            <w:pPr>
              <w:widowControl w:val="0"/>
              <w:ind w:left="169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F" w:rsidRPr="00684DC3" w:rsidRDefault="00747D6F" w:rsidP="00FF29CE">
            <w:pPr>
              <w:ind w:left="240" w:right="146"/>
              <w:jc w:val="both"/>
            </w:pPr>
            <w:r>
              <w:t>Знання основ стягнення боргу</w:t>
            </w: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8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90" w:rsidRDefault="00840990" w:rsidP="0098002C">
      <w:r>
        <w:separator/>
      </w:r>
    </w:p>
  </w:endnote>
  <w:endnote w:type="continuationSeparator" w:id="0">
    <w:p w:rsidR="00840990" w:rsidRDefault="00840990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90" w:rsidRDefault="00840990" w:rsidP="0098002C">
      <w:r>
        <w:separator/>
      </w:r>
    </w:p>
  </w:footnote>
  <w:footnote w:type="continuationSeparator" w:id="0">
    <w:p w:rsidR="00840990" w:rsidRDefault="00840990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6F386D">
        <w:pPr>
          <w:pStyle w:val="ab"/>
          <w:jc w:val="center"/>
        </w:pPr>
        <w:r>
          <w:fldChar w:fldCharType="begin"/>
        </w:r>
        <w:r w:rsidR="000348FA">
          <w:instrText xml:space="preserve"> PAGE   \* MERGEFORMAT </w:instrText>
        </w:r>
        <w:r>
          <w:fldChar w:fldCharType="separate"/>
        </w:r>
        <w:r w:rsidR="00FE05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48FA"/>
    <w:rsid w:val="0004009B"/>
    <w:rsid w:val="00041CBA"/>
    <w:rsid w:val="00050C8D"/>
    <w:rsid w:val="00063ED5"/>
    <w:rsid w:val="00072184"/>
    <w:rsid w:val="00080A2F"/>
    <w:rsid w:val="000B70AD"/>
    <w:rsid w:val="000C126E"/>
    <w:rsid w:val="000C1E43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C64A7"/>
    <w:rsid w:val="001D3B2F"/>
    <w:rsid w:val="001D6BE3"/>
    <w:rsid w:val="00202A83"/>
    <w:rsid w:val="002163EA"/>
    <w:rsid w:val="0022180E"/>
    <w:rsid w:val="00223474"/>
    <w:rsid w:val="00250325"/>
    <w:rsid w:val="00253D73"/>
    <w:rsid w:val="00254920"/>
    <w:rsid w:val="00263B14"/>
    <w:rsid w:val="00293E03"/>
    <w:rsid w:val="002B1D00"/>
    <w:rsid w:val="002B4E8F"/>
    <w:rsid w:val="002B65F9"/>
    <w:rsid w:val="002C6772"/>
    <w:rsid w:val="002E0C64"/>
    <w:rsid w:val="002E3CF1"/>
    <w:rsid w:val="00315AA1"/>
    <w:rsid w:val="003268A0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C43CA"/>
    <w:rsid w:val="003D332C"/>
    <w:rsid w:val="003D7C69"/>
    <w:rsid w:val="003E4439"/>
    <w:rsid w:val="003F0DE0"/>
    <w:rsid w:val="00401BB8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09CD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E16A8"/>
    <w:rsid w:val="005F2C8A"/>
    <w:rsid w:val="00622A49"/>
    <w:rsid w:val="0062466D"/>
    <w:rsid w:val="00631AFD"/>
    <w:rsid w:val="00656328"/>
    <w:rsid w:val="00664980"/>
    <w:rsid w:val="00672EAB"/>
    <w:rsid w:val="0069223A"/>
    <w:rsid w:val="00695283"/>
    <w:rsid w:val="006A7DEC"/>
    <w:rsid w:val="006D79EA"/>
    <w:rsid w:val="006F1CAD"/>
    <w:rsid w:val="006F386D"/>
    <w:rsid w:val="006F4DBD"/>
    <w:rsid w:val="006F713E"/>
    <w:rsid w:val="00703C06"/>
    <w:rsid w:val="007078B7"/>
    <w:rsid w:val="00731A48"/>
    <w:rsid w:val="00731F5B"/>
    <w:rsid w:val="00737595"/>
    <w:rsid w:val="00742667"/>
    <w:rsid w:val="00747D6F"/>
    <w:rsid w:val="00760194"/>
    <w:rsid w:val="00763B1E"/>
    <w:rsid w:val="00765943"/>
    <w:rsid w:val="00773D99"/>
    <w:rsid w:val="00795A49"/>
    <w:rsid w:val="00797A4C"/>
    <w:rsid w:val="007B0850"/>
    <w:rsid w:val="007B4EE7"/>
    <w:rsid w:val="007B60EB"/>
    <w:rsid w:val="007B68B6"/>
    <w:rsid w:val="007D288B"/>
    <w:rsid w:val="007D4025"/>
    <w:rsid w:val="007E01E2"/>
    <w:rsid w:val="00810479"/>
    <w:rsid w:val="008254E5"/>
    <w:rsid w:val="00836EEC"/>
    <w:rsid w:val="00840990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31447"/>
    <w:rsid w:val="00933C0D"/>
    <w:rsid w:val="00935C41"/>
    <w:rsid w:val="009426CD"/>
    <w:rsid w:val="00945178"/>
    <w:rsid w:val="00950EBF"/>
    <w:rsid w:val="00972AB8"/>
    <w:rsid w:val="0098002C"/>
    <w:rsid w:val="009B0BE4"/>
    <w:rsid w:val="00A061DB"/>
    <w:rsid w:val="00A11E46"/>
    <w:rsid w:val="00A15D95"/>
    <w:rsid w:val="00A30806"/>
    <w:rsid w:val="00A62221"/>
    <w:rsid w:val="00A629B7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273B0"/>
    <w:rsid w:val="00B32FF2"/>
    <w:rsid w:val="00B5200E"/>
    <w:rsid w:val="00B638D5"/>
    <w:rsid w:val="00B64FBB"/>
    <w:rsid w:val="00B7224E"/>
    <w:rsid w:val="00B851C5"/>
    <w:rsid w:val="00B941D6"/>
    <w:rsid w:val="00BD4F77"/>
    <w:rsid w:val="00BE2BF8"/>
    <w:rsid w:val="00BF7134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E5ABB"/>
    <w:rsid w:val="00DF1F22"/>
    <w:rsid w:val="00E32A8F"/>
    <w:rsid w:val="00E346E6"/>
    <w:rsid w:val="00E429BA"/>
    <w:rsid w:val="00E5056E"/>
    <w:rsid w:val="00E82007"/>
    <w:rsid w:val="00E8689C"/>
    <w:rsid w:val="00E908A3"/>
    <w:rsid w:val="00EB0A70"/>
    <w:rsid w:val="00ED7F51"/>
    <w:rsid w:val="00EE05E6"/>
    <w:rsid w:val="00EE7BFA"/>
    <w:rsid w:val="00EF2429"/>
    <w:rsid w:val="00EF5D55"/>
    <w:rsid w:val="00EF6ED0"/>
    <w:rsid w:val="00F15985"/>
    <w:rsid w:val="00F274B5"/>
    <w:rsid w:val="00F3232D"/>
    <w:rsid w:val="00F47A11"/>
    <w:rsid w:val="00F5757C"/>
    <w:rsid w:val="00F6247A"/>
    <w:rsid w:val="00F66BC5"/>
    <w:rsid w:val="00F73093"/>
    <w:rsid w:val="00F75BF1"/>
    <w:rsid w:val="00F96B2D"/>
    <w:rsid w:val="00FA1F4D"/>
    <w:rsid w:val="00FB3766"/>
    <w:rsid w:val="00FC133F"/>
    <w:rsid w:val="00FD4CE9"/>
    <w:rsid w:val="00FE05CB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727F-AA21-48AA-A1B6-C0DD68ED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5021</Words>
  <Characters>2862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38</cp:revision>
  <cp:lastPrinted>2021-12-22T08:39:00Z</cp:lastPrinted>
  <dcterms:created xsi:type="dcterms:W3CDTF">2021-10-19T07:27:00Z</dcterms:created>
  <dcterms:modified xsi:type="dcterms:W3CDTF">2022-01-26T07:13:00Z</dcterms:modified>
</cp:coreProperties>
</file>