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7632FA" w:rsidRDefault="005C3BF9" w:rsidP="000E68C9">
            <w:pPr>
              <w:pStyle w:val="rvps12"/>
              <w:widowControl w:val="0"/>
              <w:spacing w:before="129" w:beforeAutospacing="0" w:after="129" w:afterAutospacing="0"/>
            </w:pPr>
            <w:r w:rsidRPr="00A730FD">
              <w:t xml:space="preserve">Додаток </w:t>
            </w:r>
            <w:r w:rsidR="007632FA">
              <w:t>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87FCE">
            <w:pPr>
              <w:pStyle w:val="rvps12"/>
              <w:widowControl w:val="0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632FA">
              <w:rPr>
                <w:rStyle w:val="rvts9"/>
                <w:bCs/>
              </w:rPr>
              <w:t>13</w:t>
            </w:r>
            <w:r w:rsidR="0062466D">
              <w:rPr>
                <w:rStyle w:val="rvts9"/>
                <w:bCs/>
              </w:rPr>
              <w:t>.</w:t>
            </w:r>
            <w:r w:rsidR="00187FCE">
              <w:rPr>
                <w:rStyle w:val="rvts9"/>
                <w:bCs/>
              </w:rPr>
              <w:t>10</w:t>
            </w:r>
            <w:r w:rsidR="00E429BA" w:rsidRPr="0062466D">
              <w:rPr>
                <w:rStyle w:val="rvts9"/>
                <w:bCs/>
              </w:rPr>
              <w:t xml:space="preserve">.2021 р. № </w:t>
            </w:r>
            <w:r w:rsidR="00DC4526">
              <w:rPr>
                <w:rStyle w:val="rvts9"/>
                <w:bCs/>
              </w:rPr>
              <w:t xml:space="preserve">1008 </w:t>
            </w:r>
            <w:r w:rsidR="00E429BA" w:rsidRPr="0062466D">
              <w:rPr>
                <w:rStyle w:val="rvts9"/>
                <w:bCs/>
              </w:rPr>
              <w:t>-</w:t>
            </w:r>
            <w:r w:rsidR="00187FCE">
              <w:rPr>
                <w:rStyle w:val="rvts9"/>
                <w:bCs/>
              </w:rPr>
              <w:t xml:space="preserve"> </w:t>
            </w:r>
            <w:r w:rsidR="00E429BA" w:rsidRPr="0062466D">
              <w:rPr>
                <w:rStyle w:val="rvts9"/>
                <w:bCs/>
              </w:rPr>
              <w:t>о</w:t>
            </w:r>
            <w:r w:rsidR="00E429BA" w:rsidRPr="007078B7">
              <w:rPr>
                <w:rStyle w:val="rvts9"/>
                <w:bCs/>
                <w:color w:val="FF0000"/>
              </w:rPr>
              <w:t xml:space="preserve">      </w:t>
            </w:r>
            <w:r w:rsidR="00E429BA"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C34B3C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C34B3C" w:rsidRPr="00C34B3C">
        <w:rPr>
          <w:b/>
          <w:sz w:val="26"/>
          <w:szCs w:val="26"/>
        </w:rPr>
        <w:t>старш</w:t>
      </w:r>
      <w:r w:rsidR="00C34B3C">
        <w:rPr>
          <w:b/>
          <w:sz w:val="26"/>
          <w:szCs w:val="26"/>
        </w:rPr>
        <w:t>ого</w:t>
      </w:r>
      <w:r w:rsidR="00C34B3C" w:rsidRPr="00C34B3C">
        <w:rPr>
          <w:b/>
          <w:sz w:val="26"/>
          <w:szCs w:val="26"/>
        </w:rPr>
        <w:t xml:space="preserve"> державн</w:t>
      </w:r>
      <w:r w:rsidR="00C34B3C">
        <w:rPr>
          <w:b/>
          <w:sz w:val="26"/>
          <w:szCs w:val="26"/>
        </w:rPr>
        <w:t xml:space="preserve">ого </w:t>
      </w:r>
      <w:r w:rsidR="00C34B3C" w:rsidRPr="00C34B3C">
        <w:rPr>
          <w:b/>
          <w:sz w:val="26"/>
          <w:szCs w:val="26"/>
        </w:rPr>
        <w:t>інспектор</w:t>
      </w:r>
      <w:r w:rsidR="00C34B3C">
        <w:rPr>
          <w:b/>
          <w:sz w:val="26"/>
          <w:szCs w:val="26"/>
        </w:rPr>
        <w:t>а</w:t>
      </w:r>
      <w:r w:rsidR="00C34B3C" w:rsidRPr="00C34B3C">
        <w:rPr>
          <w:b/>
          <w:sz w:val="26"/>
          <w:szCs w:val="26"/>
        </w:rPr>
        <w:t xml:space="preserve"> </w:t>
      </w:r>
    </w:p>
    <w:p w:rsidR="00C34B3C" w:rsidRDefault="00C34B3C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C34B3C">
        <w:rPr>
          <w:b/>
          <w:sz w:val="26"/>
          <w:szCs w:val="26"/>
        </w:rPr>
        <w:t xml:space="preserve">відділу організації документування і роботи з документами 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2"/>
          <w:szCs w:val="22"/>
        </w:rPr>
      </w:pPr>
      <w:r w:rsidRPr="00EA78A8">
        <w:rPr>
          <w:b/>
          <w:sz w:val="26"/>
          <w:szCs w:val="26"/>
        </w:rPr>
        <w:t>організаційно-розпорядчого управління</w:t>
      </w:r>
      <w:r w:rsidRPr="00267E3E">
        <w:rPr>
          <w:color w:val="000000"/>
          <w:sz w:val="22"/>
          <w:szCs w:val="22"/>
        </w:rPr>
        <w:t xml:space="preserve"> 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267E3E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0B70AD" w:rsidRPr="00474F19" w:rsidRDefault="000B70AD" w:rsidP="000B70A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>
        <w:rPr>
          <w:rFonts w:ascii="Times New Roman" w:hAnsi="Times New Roman"/>
          <w:szCs w:val="24"/>
          <w:lang w:val="uk-UA"/>
        </w:rPr>
        <w:t>Сімферопольська, 17</w:t>
      </w:r>
      <w:r w:rsidR="005421DB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ED7F51" w:rsidRDefault="00C34B3C" w:rsidP="001C515A">
            <w:pPr>
              <w:pStyle w:val="aa"/>
              <w:ind w:left="232" w:right="192"/>
              <w:jc w:val="both"/>
            </w:pPr>
            <w:r>
              <w:t>Реєстрація, обробка, постановка на автоматизований контроль завдань у системі ІТС «Управління документами» вхідної кореспонденції (крім звернень громадян, запитів на отримання публічної інформації) та приймання, реєстрація, обробка вихідної кореспонденції.</w:t>
            </w:r>
          </w:p>
          <w:p w:rsidR="00C34B3C" w:rsidRDefault="00C34B3C" w:rsidP="001C515A">
            <w:pPr>
              <w:pStyle w:val="aa"/>
              <w:ind w:left="232" w:right="192"/>
              <w:jc w:val="both"/>
            </w:pPr>
            <w:r>
              <w:t>О</w:t>
            </w:r>
            <w:r w:rsidRPr="00C34B3C">
              <w:t>бробка (розкриття конвертів, перевірка наявності вкладень)</w:t>
            </w:r>
            <w:r w:rsidR="00DC4526">
              <w:t xml:space="preserve"> </w:t>
            </w:r>
            <w:r w:rsidRPr="00C34B3C">
              <w:t>вхідної кореспонденції, яка надходить кур’єром Центру обробки корпоративних клієнтів</w:t>
            </w:r>
            <w:r>
              <w:t xml:space="preserve"> ПАТ «Укрпошта» та </w:t>
            </w:r>
            <w:proofErr w:type="spellStart"/>
            <w:r>
              <w:t>кур’єрскої</w:t>
            </w:r>
            <w:proofErr w:type="spellEnd"/>
            <w:r>
              <w:t xml:space="preserve"> служби доставки інших підприємств.</w:t>
            </w:r>
          </w:p>
          <w:p w:rsidR="00C34B3C" w:rsidRDefault="003C5091" w:rsidP="001C515A">
            <w:pPr>
              <w:pStyle w:val="aa"/>
              <w:ind w:left="232" w:right="192"/>
              <w:jc w:val="both"/>
            </w:pPr>
            <w:r>
              <w:t>Приймання вхідної кореспонденції, в тому числі листів судових, справ про банкрутство, позовних заяв, касаційних та апеляційних скарг повісток, які надходять від судів.</w:t>
            </w:r>
          </w:p>
          <w:p w:rsidR="003C5091" w:rsidRDefault="003C5091" w:rsidP="001C515A">
            <w:pPr>
              <w:pStyle w:val="aa"/>
              <w:ind w:left="232" w:right="192"/>
              <w:jc w:val="both"/>
            </w:pPr>
            <w:r>
              <w:t>Отримання документів з офіційної скрині ГУ ДПС у Дніпропетровській області на електронні адреси підприємств, організацій та платників податків.</w:t>
            </w:r>
          </w:p>
          <w:p w:rsidR="003C5091" w:rsidRDefault="003C5091" w:rsidP="001C515A">
            <w:pPr>
              <w:pStyle w:val="aa"/>
              <w:ind w:left="232" w:right="192"/>
              <w:jc w:val="both"/>
            </w:pPr>
            <w:r>
              <w:t>Реєстрація вихідної кореспонденції в системі ІТС «Управління документами».</w:t>
            </w:r>
          </w:p>
          <w:p w:rsidR="003C5091" w:rsidRDefault="003C5091" w:rsidP="001C515A">
            <w:pPr>
              <w:pStyle w:val="aa"/>
              <w:ind w:left="232" w:right="192"/>
              <w:jc w:val="both"/>
            </w:pPr>
            <w:r>
              <w:t>Приймання, облік, обробка і відправлення вихідної кореспонденції:</w:t>
            </w:r>
            <w:r w:rsidR="00DF5C0D">
              <w:t xml:space="preserve"> </w:t>
            </w:r>
            <w:r>
              <w:t xml:space="preserve">контроль правильності написання на конвертах адреси, підпису, визначення за допомогою </w:t>
            </w:r>
            <w:proofErr w:type="spellStart"/>
            <w:r>
              <w:t>вагів</w:t>
            </w:r>
            <w:proofErr w:type="spellEnd"/>
            <w:r>
              <w:t xml:space="preserve"> вартості відправлень і наклеювання поштових марок на пакетах (конвертах), ведення реєстрів поштових відправлень, підготовка списків на рекомендовані відправлення у п’яти примірниках.</w:t>
            </w:r>
          </w:p>
          <w:p w:rsidR="003C5091" w:rsidRPr="00C34B3C" w:rsidRDefault="003C5091" w:rsidP="001C515A">
            <w:pPr>
              <w:pStyle w:val="aa"/>
              <w:ind w:left="232" w:right="192"/>
              <w:jc w:val="both"/>
            </w:pPr>
            <w:r>
              <w:t>Надання довідкової інформації (</w:t>
            </w:r>
            <w:r w:rsidR="00526DD8">
              <w:t>засобами телефонного зв’язку) про надходження і безпосередніх виконавців вхідної кореспонденції за допомогою системи ІТС «Управління документами»</w:t>
            </w:r>
          </w:p>
          <w:p w:rsidR="00C34B3C" w:rsidRPr="00C5505B" w:rsidRDefault="00C34B3C" w:rsidP="001C515A">
            <w:pPr>
              <w:pStyle w:val="aa"/>
              <w:ind w:left="232" w:right="192"/>
              <w:jc w:val="both"/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DC4526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посадовий оклад –</w:t>
            </w:r>
            <w:r w:rsidR="00250325">
              <w:t xml:space="preserve"> </w:t>
            </w:r>
            <w:r w:rsidR="00C34B3C">
              <w:t>51</w:t>
            </w:r>
            <w:r w:rsidRPr="00C5505B">
              <w:t xml:space="preserve">00,00 </w:t>
            </w:r>
            <w:proofErr w:type="spellStart"/>
            <w:r w:rsidRPr="00C5505B">
              <w:t>грн</w:t>
            </w:r>
            <w:proofErr w:type="spellEnd"/>
            <w:r w:rsidRPr="00C5505B">
              <w:t xml:space="preserve">; </w:t>
            </w:r>
          </w:p>
          <w:p w:rsidR="007078B7" w:rsidRPr="009F0DA6" w:rsidRDefault="007078B7" w:rsidP="007078B7">
            <w:pPr>
              <w:pStyle w:val="rvps14"/>
              <w:widowControl w:val="0"/>
              <w:spacing w:before="80" w:beforeAutospacing="0" w:after="8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Default="007078B7" w:rsidP="007078B7">
            <w:pPr>
              <w:widowControl w:val="0"/>
              <w:spacing w:line="235" w:lineRule="auto"/>
              <w:ind w:left="242" w:right="146"/>
              <w:jc w:val="both"/>
            </w:pPr>
            <w:r w:rsidRPr="009F0DA6"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</w:t>
            </w:r>
          </w:p>
          <w:p w:rsidR="00250325" w:rsidRPr="00C5505B" w:rsidRDefault="00250325" w:rsidP="007078B7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656328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6328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="00656328"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56328" w:rsidRPr="00C5505B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  <w:r w:rsidR="00656328" w:rsidRPr="00C5505B">
              <w:t>Подача додатків до заяви не є обов’язковою.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 w:rsidR="007632FA">
              <w:t>5</w:t>
            </w:r>
            <w:r w:rsidRPr="00C5505B">
              <w:t xml:space="preserve"> год. 00 хв. </w:t>
            </w:r>
          </w:p>
          <w:p w:rsidR="00656328" w:rsidRDefault="007632FA" w:rsidP="00AE4939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23</w:t>
            </w:r>
            <w:r w:rsidR="00552EA6"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 w:rsidR="00552EA6" w:rsidRPr="00552EA6">
              <w:rPr>
                <w:lang w:val="ru-RU"/>
              </w:rPr>
              <w:t xml:space="preserve"> </w:t>
            </w:r>
            <w:r w:rsidR="00656328" w:rsidRPr="00552EA6">
              <w:t>2021 року.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Default="00656328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50325" w:rsidRPr="005D3360" w:rsidRDefault="00250325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D3360" w:rsidRPr="005D3360" w:rsidRDefault="005D3360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</w:t>
            </w:r>
            <w:r w:rsidRPr="00C5505B">
              <w:rPr>
                <w:b/>
              </w:rPr>
              <w:lastRenderedPageBreak/>
              <w:t>співбесіди (із зазначенням електронної платформи для комунікації дистанційно)</w:t>
            </w: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52EA6" w:rsidRDefault="007632FA" w:rsidP="007078B7">
            <w:pPr>
              <w:widowControl w:val="0"/>
              <w:ind w:left="215" w:right="104"/>
            </w:pPr>
            <w:r>
              <w:lastRenderedPageBreak/>
              <w:t>26</w:t>
            </w:r>
            <w:r w:rsidR="00250325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>2021 року 10 год. 00 хв.</w:t>
            </w:r>
            <w:r w:rsidR="00656328" w:rsidRPr="00552EA6">
              <w:rPr>
                <w:sz w:val="16"/>
                <w:szCs w:val="16"/>
              </w:rPr>
              <w:br/>
            </w:r>
            <w:r w:rsidR="00656328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56328" w:rsidRPr="00552EA6" w:rsidRDefault="007632FA" w:rsidP="007078B7">
            <w:pPr>
              <w:widowControl w:val="0"/>
              <w:ind w:left="215" w:right="46"/>
            </w:pPr>
            <w:r>
              <w:t>27</w:t>
            </w:r>
            <w:r w:rsidR="00552EA6" w:rsidRPr="00552EA6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 xml:space="preserve">2021 року </w:t>
            </w:r>
          </w:p>
          <w:p w:rsidR="00656328" w:rsidRPr="00552EA6" w:rsidRDefault="00656328" w:rsidP="007078B7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 xml:space="preserve">м. Дніпро,  вул. Сімферопольська, 17 а (проведення </w:t>
            </w:r>
            <w:r w:rsidRPr="00552EA6">
              <w:lastRenderedPageBreak/>
              <w:t>співбесіди за фізичної присутності кандидатів)</w:t>
            </w:r>
          </w:p>
          <w:p w:rsidR="00656328" w:rsidRPr="00552EA6" w:rsidRDefault="00656328" w:rsidP="007078B7">
            <w:pPr>
              <w:widowControl w:val="0"/>
              <w:ind w:left="215" w:right="104"/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362818" w:rsidRDefault="00656328" w:rsidP="00362818">
            <w:pPr>
              <w:widowControl w:val="0"/>
              <w:ind w:left="240" w:right="104"/>
            </w:pPr>
            <w:r w:rsidRPr="00C5505B">
              <w:t>Рощина Тетяна Вікторівна</w:t>
            </w:r>
          </w:p>
          <w:p w:rsidR="00656328" w:rsidRPr="00C5505B" w:rsidRDefault="00656328" w:rsidP="00362818">
            <w:pPr>
              <w:widowControl w:val="0"/>
              <w:ind w:left="240" w:right="104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D5E5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7078B7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D5E56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D5E56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DC4526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760194" w:rsidRDefault="00DC452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BF16E2" w:rsidRDefault="00DC4526" w:rsidP="00D33BE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843E02" w:rsidRDefault="00DC4526" w:rsidP="00D33BE7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  <w:rPr>
                <w:color w:val="000000"/>
              </w:rPr>
            </w:pPr>
            <w:r w:rsidRPr="00613FBC"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C4526" w:rsidRPr="00613FBC" w:rsidRDefault="00DC4526" w:rsidP="00D33BE7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  <w:rPr>
                <w:color w:val="000000"/>
              </w:rPr>
            </w:pPr>
            <w:r>
              <w:t>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5D511D" w:rsidRDefault="00DC4526" w:rsidP="005D511D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</w:pPr>
            <w:r w:rsidRPr="00613FBC">
              <w:t>здатність використовувати відкриті цифрові ресурси для власного професійного розвитку</w:t>
            </w:r>
          </w:p>
          <w:p w:rsidR="005D511D" w:rsidRPr="005D511D" w:rsidRDefault="005D511D" w:rsidP="005D511D">
            <w:pPr>
              <w:widowControl w:val="0"/>
              <w:tabs>
                <w:tab w:val="left" w:pos="421"/>
              </w:tabs>
              <w:ind w:left="179" w:right="272"/>
              <w:jc w:val="both"/>
              <w:rPr>
                <w:sz w:val="12"/>
                <w:szCs w:val="12"/>
              </w:rPr>
            </w:pPr>
          </w:p>
        </w:tc>
      </w:tr>
      <w:tr w:rsidR="00DC4526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760194" w:rsidRDefault="00DC452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Default="00DC4526" w:rsidP="009D5E5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Уважність до деталей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Default="00DC4526" w:rsidP="005421DB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</w:pPr>
            <w:r>
              <w:t>здатність помічати окремі елементи та акцентувати увагу на деталях у своїй роботі;</w:t>
            </w:r>
          </w:p>
          <w:p w:rsidR="005D511D" w:rsidRDefault="00DC4526" w:rsidP="005D511D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</w:pPr>
            <w:r>
              <w:t>здатність враховувати деталі при прийнятті рішень</w:t>
            </w:r>
          </w:p>
          <w:p w:rsidR="005D511D" w:rsidRPr="005D511D" w:rsidRDefault="005D511D" w:rsidP="005D511D">
            <w:pPr>
              <w:widowControl w:val="0"/>
              <w:tabs>
                <w:tab w:val="left" w:pos="421"/>
              </w:tabs>
              <w:ind w:left="179" w:right="272"/>
              <w:jc w:val="both"/>
              <w:rPr>
                <w:sz w:val="12"/>
                <w:szCs w:val="12"/>
              </w:rPr>
            </w:pPr>
          </w:p>
        </w:tc>
      </w:tr>
      <w:tr w:rsidR="00DC4526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760194" w:rsidRDefault="00DC452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Default="00DC4526" w:rsidP="009D5E5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Default="005D511D" w:rsidP="005421DB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</w:pPr>
            <w:r>
              <w:t>вміння працювати в команді;</w:t>
            </w:r>
          </w:p>
          <w:p w:rsidR="005D511D" w:rsidRDefault="005D511D" w:rsidP="005421DB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</w:pPr>
            <w:r>
              <w:t xml:space="preserve">здатність переконувати інших за допомогою аргументів та послідовної комунікації </w:t>
            </w:r>
          </w:p>
          <w:p w:rsidR="005D511D" w:rsidRPr="005D511D" w:rsidRDefault="005D511D" w:rsidP="005D511D">
            <w:pPr>
              <w:widowControl w:val="0"/>
              <w:tabs>
                <w:tab w:val="left" w:pos="421"/>
              </w:tabs>
              <w:ind w:left="179" w:right="272"/>
              <w:jc w:val="both"/>
              <w:rPr>
                <w:sz w:val="12"/>
                <w:szCs w:val="12"/>
              </w:rPr>
            </w:pPr>
          </w:p>
        </w:tc>
      </w:tr>
      <w:tr w:rsidR="00DC4526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760194" w:rsidRDefault="00DC452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Default="00DC4526" w:rsidP="00D33BE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0E1373" w:rsidRDefault="00DC4526" w:rsidP="00D33BE7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  <w:rPr>
                <w:color w:val="000000"/>
              </w:rPr>
            </w:pPr>
            <w:r>
              <w:t>усвідомлення важливості якісного виконання своїх посадових обов’язків з дотриманням строків та встановлених процедур</w:t>
            </w:r>
            <w:r w:rsidRPr="00613FBC">
              <w:t>;</w:t>
            </w:r>
          </w:p>
          <w:p w:rsidR="005D511D" w:rsidRPr="005D511D" w:rsidRDefault="00DC4526" w:rsidP="005D511D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ind w:left="178" w:right="272" w:firstLine="1"/>
              <w:jc w:val="both"/>
              <w:rPr>
                <w:color w:val="000000"/>
              </w:rPr>
            </w:pPr>
            <w:r>
              <w:t>здатність брати на себе зобов’язання, чітк</w:t>
            </w:r>
            <w:r w:rsidR="005D511D">
              <w:t>о їх дотримуватись і виконувати</w:t>
            </w:r>
          </w:p>
          <w:p w:rsidR="00DC4526" w:rsidRPr="005D511D" w:rsidRDefault="00DC4526" w:rsidP="00D33BE7">
            <w:pPr>
              <w:ind w:left="186" w:right="146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5421DB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B" w:rsidRPr="00B00C65" w:rsidRDefault="00DC452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B" w:rsidRPr="008A7B2D" w:rsidRDefault="005421DB" w:rsidP="009D5E5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6" w:rsidRPr="00684DC3" w:rsidRDefault="00DC4526" w:rsidP="00DC4526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DC4526" w:rsidRPr="00684DC3" w:rsidRDefault="00DC4526" w:rsidP="00DC4526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5421DB" w:rsidRDefault="00DC4526" w:rsidP="00DC4526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ind w:left="178" w:right="272" w:firstLine="1"/>
              <w:jc w:val="both"/>
              <w:rPr>
                <w:color w:val="000000"/>
              </w:rPr>
            </w:pPr>
            <w:r w:rsidRPr="00684DC3">
              <w:t>оптимізм</w:t>
            </w:r>
            <w:r>
              <w:rPr>
                <w:color w:val="000000"/>
              </w:rPr>
              <w:t xml:space="preserve"> </w:t>
            </w:r>
          </w:p>
          <w:p w:rsidR="005D511D" w:rsidRPr="005D511D" w:rsidRDefault="005D511D" w:rsidP="005D511D">
            <w:pPr>
              <w:widowControl w:val="0"/>
              <w:tabs>
                <w:tab w:val="left" w:pos="384"/>
              </w:tabs>
              <w:ind w:left="179" w:right="272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1" w:rsidRDefault="00127691" w:rsidP="00127691">
            <w:pPr>
              <w:ind w:left="240" w:right="146"/>
              <w:jc w:val="both"/>
            </w:pPr>
            <w:r>
              <w:t>Знання:</w:t>
            </w:r>
          </w:p>
          <w:p w:rsidR="00127691" w:rsidRPr="00A521CD" w:rsidRDefault="00127691" w:rsidP="00127691">
            <w:pPr>
              <w:ind w:left="240" w:right="146"/>
              <w:jc w:val="both"/>
            </w:pPr>
            <w:r w:rsidRPr="00A521CD">
              <w:t>Закон</w:t>
            </w:r>
            <w:r>
              <w:t>у</w:t>
            </w:r>
            <w:r w:rsidRPr="00A521CD">
              <w:t xml:space="preserve"> України «Про інформацію»;</w:t>
            </w:r>
          </w:p>
          <w:p w:rsidR="00127691" w:rsidRDefault="00127691" w:rsidP="00127691">
            <w:pPr>
              <w:ind w:left="240" w:right="146"/>
              <w:jc w:val="both"/>
            </w:pPr>
            <w:r w:rsidRPr="00A521CD">
              <w:t>Закон</w:t>
            </w:r>
            <w:r>
              <w:t>у</w:t>
            </w:r>
            <w:r w:rsidRPr="00A521CD">
              <w:t xml:space="preserve"> України «Про захист персональних даних»;</w:t>
            </w:r>
          </w:p>
          <w:p w:rsidR="00127691" w:rsidRPr="00A521CD" w:rsidRDefault="00127691" w:rsidP="00127691">
            <w:pPr>
              <w:ind w:left="240" w:right="146"/>
              <w:jc w:val="both"/>
            </w:pPr>
            <w:r w:rsidRPr="00A521CD">
              <w:t>Закон</w:t>
            </w:r>
            <w:r>
              <w:t>у</w:t>
            </w:r>
            <w:r w:rsidRPr="00A521CD">
              <w:t xml:space="preserve"> України </w:t>
            </w:r>
            <w:r>
              <w:t>«Про електронні документи та електронний документообіг»</w:t>
            </w:r>
            <w:r w:rsidRPr="00A521CD">
              <w:t>;</w:t>
            </w:r>
          </w:p>
          <w:p w:rsidR="00656328" w:rsidRDefault="00127691" w:rsidP="00127691">
            <w:pPr>
              <w:ind w:left="240" w:right="146"/>
              <w:jc w:val="both"/>
            </w:pPr>
            <w:r w:rsidRPr="00A521CD">
              <w:t>Постанов</w:t>
            </w:r>
            <w:r>
              <w:t>и</w:t>
            </w:r>
            <w:r w:rsidRPr="00A521CD">
              <w:t xml:space="preserve"> </w:t>
            </w:r>
            <w:r>
              <w:t xml:space="preserve">Кабінету Міністрів </w:t>
            </w:r>
            <w:r w:rsidRPr="00A521CD">
              <w:t>У</w:t>
            </w:r>
            <w:r>
              <w:t>країни від 17 січня</w:t>
            </w:r>
            <w:r w:rsidR="00ED7F51">
              <w:t xml:space="preserve">           </w:t>
            </w:r>
            <w:r>
              <w:t xml:space="preserve"> 2018 року № 55 «Деякі питання документування управлінської діяльності»</w:t>
            </w:r>
            <w:r w:rsidRPr="00A521CD">
              <w:t xml:space="preserve"> </w:t>
            </w:r>
            <w:r>
              <w:t>із змінами</w:t>
            </w:r>
            <w:r w:rsidR="00DF5C0D">
              <w:t>;</w:t>
            </w:r>
          </w:p>
          <w:p w:rsidR="00A9329F" w:rsidRPr="00B00C65" w:rsidRDefault="00DF5C0D" w:rsidP="00DF5C0D">
            <w:pPr>
              <w:ind w:left="240" w:right="146"/>
              <w:jc w:val="both"/>
              <w:rPr>
                <w:sz w:val="4"/>
                <w:szCs w:val="4"/>
              </w:rPr>
            </w:pPr>
            <w:r w:rsidRPr="00A521CD">
              <w:t>Постанов</w:t>
            </w:r>
            <w:r>
              <w:t>и</w:t>
            </w:r>
            <w:r w:rsidRPr="00A521CD">
              <w:t xml:space="preserve"> </w:t>
            </w:r>
            <w:r>
              <w:t xml:space="preserve">Кабінету Міністрів </w:t>
            </w:r>
            <w:r w:rsidRPr="00A521CD">
              <w:t>У</w:t>
            </w:r>
            <w:r>
              <w:t>країни від 19 жовтня           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5C3BF9" w:rsidRDefault="005C3BF9" w:rsidP="007078B7">
      <w:pPr>
        <w:widowControl w:val="0"/>
        <w:rPr>
          <w:b/>
          <w:sz w:val="28"/>
          <w:szCs w:val="28"/>
        </w:rPr>
      </w:pPr>
    </w:p>
    <w:p w:rsidR="00BF5404" w:rsidRPr="00B00C65" w:rsidRDefault="00BF5404" w:rsidP="007078B7">
      <w:pPr>
        <w:widowControl w:val="0"/>
        <w:rPr>
          <w:b/>
          <w:sz w:val="28"/>
          <w:szCs w:val="28"/>
        </w:rPr>
      </w:pPr>
    </w:p>
    <w:p w:rsidR="006F4DBD" w:rsidRPr="00B00C65" w:rsidRDefault="00187FCE" w:rsidP="007078B7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r w:rsidR="005C3BF9" w:rsidRPr="00B00C6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C3BF9" w:rsidRPr="00B00C65">
        <w:rPr>
          <w:b/>
          <w:sz w:val="28"/>
          <w:szCs w:val="28"/>
        </w:rPr>
        <w:t xml:space="preserve">                                                                             </w:t>
      </w:r>
      <w:r w:rsidR="00BF5404">
        <w:rPr>
          <w:b/>
          <w:sz w:val="28"/>
          <w:szCs w:val="28"/>
        </w:rPr>
        <w:t>Валерій ЛЕОНОВ</w:t>
      </w: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E68C9"/>
    <w:rsid w:val="00106334"/>
    <w:rsid w:val="00117D1C"/>
    <w:rsid w:val="00127691"/>
    <w:rsid w:val="00133BFE"/>
    <w:rsid w:val="001723E9"/>
    <w:rsid w:val="00183A37"/>
    <w:rsid w:val="00187FCE"/>
    <w:rsid w:val="001A5D25"/>
    <w:rsid w:val="001A6BB2"/>
    <w:rsid w:val="001C515A"/>
    <w:rsid w:val="001C559F"/>
    <w:rsid w:val="001D3B2F"/>
    <w:rsid w:val="00202A83"/>
    <w:rsid w:val="0022180E"/>
    <w:rsid w:val="00250325"/>
    <w:rsid w:val="00252255"/>
    <w:rsid w:val="00253D73"/>
    <w:rsid w:val="00254920"/>
    <w:rsid w:val="00263B14"/>
    <w:rsid w:val="002B1D00"/>
    <w:rsid w:val="002B4E8F"/>
    <w:rsid w:val="002C6772"/>
    <w:rsid w:val="00315AA1"/>
    <w:rsid w:val="0033305B"/>
    <w:rsid w:val="00362818"/>
    <w:rsid w:val="0036680C"/>
    <w:rsid w:val="00381B3E"/>
    <w:rsid w:val="00383129"/>
    <w:rsid w:val="003B0EBD"/>
    <w:rsid w:val="003B10D5"/>
    <w:rsid w:val="003B318D"/>
    <w:rsid w:val="003C5091"/>
    <w:rsid w:val="003F0DE0"/>
    <w:rsid w:val="00407626"/>
    <w:rsid w:val="0041150E"/>
    <w:rsid w:val="00432030"/>
    <w:rsid w:val="004366BA"/>
    <w:rsid w:val="00456837"/>
    <w:rsid w:val="00463B4C"/>
    <w:rsid w:val="00467828"/>
    <w:rsid w:val="00477896"/>
    <w:rsid w:val="004842C5"/>
    <w:rsid w:val="004A5F36"/>
    <w:rsid w:val="004E190A"/>
    <w:rsid w:val="004E43FE"/>
    <w:rsid w:val="00526DD8"/>
    <w:rsid w:val="005421DB"/>
    <w:rsid w:val="005527A1"/>
    <w:rsid w:val="00552EA6"/>
    <w:rsid w:val="005C3BF9"/>
    <w:rsid w:val="005D3360"/>
    <w:rsid w:val="005D511D"/>
    <w:rsid w:val="0062466D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632FA"/>
    <w:rsid w:val="007B0850"/>
    <w:rsid w:val="007D288B"/>
    <w:rsid w:val="007E01E2"/>
    <w:rsid w:val="008254E5"/>
    <w:rsid w:val="0084432F"/>
    <w:rsid w:val="008500B3"/>
    <w:rsid w:val="00855F12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A061DB"/>
    <w:rsid w:val="00A06A38"/>
    <w:rsid w:val="00A11E46"/>
    <w:rsid w:val="00A63989"/>
    <w:rsid w:val="00A71D6A"/>
    <w:rsid w:val="00A9329F"/>
    <w:rsid w:val="00AB5213"/>
    <w:rsid w:val="00B00C65"/>
    <w:rsid w:val="00B0474F"/>
    <w:rsid w:val="00B32FF2"/>
    <w:rsid w:val="00B5200E"/>
    <w:rsid w:val="00B64FBB"/>
    <w:rsid w:val="00B836A6"/>
    <w:rsid w:val="00BD4F77"/>
    <w:rsid w:val="00BF5404"/>
    <w:rsid w:val="00BF7F62"/>
    <w:rsid w:val="00C33442"/>
    <w:rsid w:val="00C34B3C"/>
    <w:rsid w:val="00C5505B"/>
    <w:rsid w:val="00C66B3C"/>
    <w:rsid w:val="00C71574"/>
    <w:rsid w:val="00C800ED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C4526"/>
    <w:rsid w:val="00DF1F22"/>
    <w:rsid w:val="00DF5C0D"/>
    <w:rsid w:val="00E32A8F"/>
    <w:rsid w:val="00E346E6"/>
    <w:rsid w:val="00E429BA"/>
    <w:rsid w:val="00E5056E"/>
    <w:rsid w:val="00E701A9"/>
    <w:rsid w:val="00ED7F51"/>
    <w:rsid w:val="00EF6ED0"/>
    <w:rsid w:val="00F15985"/>
    <w:rsid w:val="00F274B5"/>
    <w:rsid w:val="00F3232D"/>
    <w:rsid w:val="00F66BC5"/>
    <w:rsid w:val="00F96B2D"/>
    <w:rsid w:val="00FB376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4845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2021-10-12T12:16:00Z</dcterms:created>
  <dcterms:modified xsi:type="dcterms:W3CDTF">2021-10-13T10:07:00Z</dcterms:modified>
</cp:coreProperties>
</file>