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876505">
      <w:pPr>
        <w:rPr>
          <w:rFonts w:ascii="e-Ukraine" w:hAnsi="e-Ukraine" w:cs="e-Ukraine"/>
        </w:rPr>
      </w:pPr>
      <w:r w:rsidRPr="00876505">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876505">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876505">
      <w:pPr>
        <w:rPr>
          <w:rFonts w:ascii="e-Ukraine" w:hAnsi="e-Ukraine" w:cs="e-Ukraine"/>
        </w:rPr>
      </w:pPr>
      <w:r w:rsidRPr="00876505">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876505">
      <w:pPr>
        <w:rPr>
          <w:rFonts w:ascii="e-Ukraine" w:hAnsi="e-Ukraine" w:cs="e-Ukraine"/>
        </w:rPr>
      </w:pPr>
      <w:r w:rsidRPr="00876505">
        <w:rPr>
          <w:noProof/>
          <w:lang w:val="ru-RU" w:eastAsia="ru-RU"/>
        </w:rPr>
        <w:pict>
          <v:shape id="Поле 8" o:spid="_x0000_s1029" type="#_x0000_t202" style="position:absolute;margin-left:-4.8pt;margin-top:21pt;width:370pt;height:98.85pt;z-index:251657728;visibility:visible;v-text-anchor:middle" filled="f" stroked="f" strokeweight=".5pt">
            <v:textbox style="mso-next-textbox:#Поле 8">
              <w:txbxContent>
                <w:p w:rsidR="00711452" w:rsidRPr="00711452" w:rsidRDefault="00711452" w:rsidP="00711452">
                  <w:pPr>
                    <w:pStyle w:val="1"/>
                    <w:rPr>
                      <w:rFonts w:ascii="Arial Black" w:hAnsi="Arial Black"/>
                      <w:sz w:val="30"/>
                      <w:szCs w:val="30"/>
                    </w:rPr>
                  </w:pPr>
                  <w:proofErr w:type="spellStart"/>
                  <w:r w:rsidRPr="00711452">
                    <w:rPr>
                      <w:rFonts w:ascii="Arial Black" w:hAnsi="Arial Black"/>
                      <w:sz w:val="30"/>
                      <w:szCs w:val="30"/>
                    </w:rPr>
                    <w:t>Реалізація</w:t>
                  </w:r>
                  <w:proofErr w:type="spellEnd"/>
                  <w:r w:rsidRPr="00711452">
                    <w:rPr>
                      <w:rFonts w:ascii="Arial Black" w:hAnsi="Arial Black"/>
                      <w:sz w:val="30"/>
                      <w:szCs w:val="30"/>
                    </w:rPr>
                    <w:t xml:space="preserve"> </w:t>
                  </w:r>
                  <w:proofErr w:type="spellStart"/>
                  <w:r w:rsidRPr="00711452">
                    <w:rPr>
                      <w:rFonts w:ascii="Arial Black" w:hAnsi="Arial Black"/>
                      <w:sz w:val="30"/>
                      <w:szCs w:val="30"/>
                    </w:rPr>
                    <w:t>талоні</w:t>
                  </w:r>
                  <w:proofErr w:type="gramStart"/>
                  <w:r w:rsidRPr="00711452">
                    <w:rPr>
                      <w:rFonts w:ascii="Arial Black" w:hAnsi="Arial Black"/>
                      <w:sz w:val="30"/>
                      <w:szCs w:val="30"/>
                    </w:rPr>
                    <w:t>в</w:t>
                  </w:r>
                  <w:proofErr w:type="spellEnd"/>
                  <w:proofErr w:type="gramEnd"/>
                  <w:r w:rsidRPr="00711452">
                    <w:rPr>
                      <w:rFonts w:ascii="Arial Black" w:hAnsi="Arial Black"/>
                      <w:sz w:val="30"/>
                      <w:szCs w:val="30"/>
                    </w:rPr>
                    <w:t xml:space="preserve">, </w:t>
                  </w:r>
                  <w:proofErr w:type="gramStart"/>
                  <w:r w:rsidRPr="00711452">
                    <w:rPr>
                      <w:rFonts w:ascii="Arial Black" w:hAnsi="Arial Black"/>
                      <w:sz w:val="30"/>
                      <w:szCs w:val="30"/>
                    </w:rPr>
                    <w:t>смарт-карт</w:t>
                  </w:r>
                  <w:proofErr w:type="gramEnd"/>
                  <w:r w:rsidRPr="00711452">
                    <w:rPr>
                      <w:rFonts w:ascii="Arial Black" w:hAnsi="Arial Black"/>
                      <w:sz w:val="30"/>
                      <w:szCs w:val="30"/>
                    </w:rPr>
                    <w:t xml:space="preserve"> на </w:t>
                  </w:r>
                  <w:proofErr w:type="spellStart"/>
                  <w:r w:rsidRPr="00711452">
                    <w:rPr>
                      <w:rFonts w:ascii="Arial Black" w:hAnsi="Arial Black"/>
                      <w:sz w:val="30"/>
                      <w:szCs w:val="30"/>
                    </w:rPr>
                    <w:t>отримання</w:t>
                  </w:r>
                  <w:proofErr w:type="spellEnd"/>
                  <w:r w:rsidRPr="00711452">
                    <w:rPr>
                      <w:rFonts w:ascii="Arial Black" w:hAnsi="Arial Black"/>
                      <w:sz w:val="30"/>
                      <w:szCs w:val="30"/>
                    </w:rPr>
                    <w:t xml:space="preserve"> </w:t>
                  </w:r>
                  <w:proofErr w:type="spellStart"/>
                  <w:r w:rsidRPr="00711452">
                    <w:rPr>
                      <w:rFonts w:ascii="Arial Black" w:hAnsi="Arial Black"/>
                      <w:sz w:val="30"/>
                      <w:szCs w:val="30"/>
                    </w:rPr>
                    <w:t>пального</w:t>
                  </w:r>
                  <w:proofErr w:type="spellEnd"/>
                  <w:r w:rsidRPr="00711452">
                    <w:rPr>
                      <w:rFonts w:ascii="Arial Black" w:hAnsi="Arial Black"/>
                      <w:sz w:val="30"/>
                      <w:szCs w:val="30"/>
                    </w:rPr>
                    <w:t xml:space="preserve">: </w:t>
                  </w:r>
                  <w:proofErr w:type="spellStart"/>
                  <w:r w:rsidRPr="00711452">
                    <w:rPr>
                      <w:rFonts w:ascii="Arial Black" w:hAnsi="Arial Black"/>
                      <w:sz w:val="30"/>
                      <w:szCs w:val="30"/>
                    </w:rPr>
                    <w:t>чи</w:t>
                  </w:r>
                  <w:proofErr w:type="spellEnd"/>
                  <w:r w:rsidRPr="00711452">
                    <w:rPr>
                      <w:rFonts w:ascii="Arial Black" w:hAnsi="Arial Black"/>
                      <w:sz w:val="30"/>
                      <w:szCs w:val="30"/>
                    </w:rPr>
                    <w:t xml:space="preserve"> </w:t>
                  </w:r>
                  <w:proofErr w:type="spellStart"/>
                  <w:r w:rsidRPr="00711452">
                    <w:rPr>
                      <w:rFonts w:ascii="Arial Black" w:hAnsi="Arial Black"/>
                      <w:sz w:val="30"/>
                      <w:szCs w:val="30"/>
                    </w:rPr>
                    <w:t>реєструватись</w:t>
                  </w:r>
                  <w:proofErr w:type="spellEnd"/>
                  <w:r w:rsidRPr="00711452">
                    <w:rPr>
                      <w:rFonts w:ascii="Arial Black" w:hAnsi="Arial Black"/>
                      <w:sz w:val="30"/>
                      <w:szCs w:val="30"/>
                    </w:rPr>
                    <w:t xml:space="preserve"> СГ </w:t>
                  </w:r>
                  <w:proofErr w:type="spellStart"/>
                  <w:r w:rsidRPr="00711452">
                    <w:rPr>
                      <w:rFonts w:ascii="Arial Black" w:hAnsi="Arial Black"/>
                      <w:sz w:val="30"/>
                      <w:szCs w:val="30"/>
                    </w:rPr>
                    <w:t>платником</w:t>
                  </w:r>
                  <w:proofErr w:type="spellEnd"/>
                  <w:r w:rsidRPr="00711452">
                    <w:rPr>
                      <w:rFonts w:ascii="Arial Black" w:hAnsi="Arial Black"/>
                      <w:sz w:val="30"/>
                      <w:szCs w:val="30"/>
                    </w:rPr>
                    <w:t xml:space="preserve"> акцизного </w:t>
                  </w:r>
                  <w:proofErr w:type="spellStart"/>
                  <w:r w:rsidRPr="00711452">
                    <w:rPr>
                      <w:rFonts w:ascii="Arial Black" w:hAnsi="Arial Black"/>
                      <w:sz w:val="30"/>
                      <w:szCs w:val="30"/>
                    </w:rPr>
                    <w:t>податку</w:t>
                  </w:r>
                  <w:proofErr w:type="spellEnd"/>
                  <w:r w:rsidRPr="00711452">
                    <w:rPr>
                      <w:rFonts w:ascii="Arial Black" w:hAnsi="Arial Black"/>
                      <w:sz w:val="30"/>
                      <w:szCs w:val="30"/>
                    </w:rPr>
                    <w:t xml:space="preserve"> як особа, </w:t>
                  </w:r>
                  <w:proofErr w:type="spellStart"/>
                  <w:r w:rsidRPr="00711452">
                    <w:rPr>
                      <w:rFonts w:ascii="Arial Black" w:hAnsi="Arial Black"/>
                      <w:sz w:val="30"/>
                      <w:szCs w:val="30"/>
                    </w:rPr>
                    <w:t>що</w:t>
                  </w:r>
                  <w:proofErr w:type="spellEnd"/>
                  <w:r w:rsidRPr="00711452">
                    <w:rPr>
                      <w:rFonts w:ascii="Arial Black" w:hAnsi="Arial Black"/>
                      <w:sz w:val="30"/>
                      <w:szCs w:val="30"/>
                    </w:rPr>
                    <w:t xml:space="preserve"> </w:t>
                  </w:r>
                  <w:proofErr w:type="spellStart"/>
                  <w:r w:rsidRPr="00711452">
                    <w:rPr>
                      <w:rFonts w:ascii="Arial Black" w:hAnsi="Arial Black"/>
                      <w:sz w:val="30"/>
                      <w:szCs w:val="30"/>
                    </w:rPr>
                    <w:t>реалізує</w:t>
                  </w:r>
                  <w:proofErr w:type="spellEnd"/>
                  <w:r w:rsidRPr="00711452">
                    <w:rPr>
                      <w:rFonts w:ascii="Arial Black" w:hAnsi="Arial Black"/>
                      <w:sz w:val="30"/>
                      <w:szCs w:val="30"/>
                    </w:rPr>
                    <w:t xml:space="preserve"> </w:t>
                  </w:r>
                  <w:proofErr w:type="spellStart"/>
                  <w:r w:rsidRPr="00711452">
                    <w:rPr>
                      <w:rFonts w:ascii="Arial Black" w:hAnsi="Arial Black"/>
                      <w:sz w:val="30"/>
                      <w:szCs w:val="30"/>
                    </w:rPr>
                    <w:t>пальне</w:t>
                  </w:r>
                  <w:proofErr w:type="spellEnd"/>
                  <w:r w:rsidRPr="00711452">
                    <w:rPr>
                      <w:rFonts w:ascii="Arial Black" w:hAnsi="Arial Black"/>
                      <w:sz w:val="30"/>
                      <w:szCs w:val="30"/>
                    </w:rPr>
                    <w:t>?</w:t>
                  </w:r>
                </w:p>
                <w:p w:rsidR="0069398C" w:rsidRPr="00711452" w:rsidRDefault="0069398C" w:rsidP="0069398C">
                  <w:pPr>
                    <w:spacing w:before="100" w:beforeAutospacing="1" w:after="100" w:afterAutospacing="1" w:line="240" w:lineRule="auto"/>
                    <w:outlineLvl w:val="0"/>
                    <w:rPr>
                      <w:rFonts w:ascii="Arial Black" w:hAnsi="Arial Black"/>
                      <w:sz w:val="30"/>
                      <w:szCs w:val="30"/>
                      <w:lang w:val="ru-RU"/>
                    </w:rPr>
                  </w:pPr>
                </w:p>
                <w:p w:rsidR="00B9473A" w:rsidRPr="00AF3176" w:rsidRDefault="00B9473A" w:rsidP="009931ED">
                  <w:pPr>
                    <w:spacing w:before="100" w:beforeAutospacing="1" w:after="100" w:afterAutospacing="1" w:line="240" w:lineRule="auto"/>
                    <w:outlineLvl w:val="0"/>
                    <w:rPr>
                      <w:rFonts w:ascii="Arial Black" w:hAnsi="Arial Black"/>
                      <w:sz w:val="32"/>
                      <w:szCs w:val="32"/>
                    </w:rPr>
                  </w:pPr>
                </w:p>
              </w:txbxContent>
            </v:textbox>
          </v:shape>
        </w:pict>
      </w:r>
      <w:r w:rsidR="00325398" w:rsidRPr="001908A7">
        <w:rPr>
          <w:rFonts w:ascii="e-Ukraine" w:hAnsi="e-Ukraine" w:cs="e-Ukraine"/>
        </w:rPr>
        <w:t xml:space="preserve">                                                                                                             </w:t>
      </w:r>
    </w:p>
    <w:p w:rsidR="00325398" w:rsidRPr="001908A7" w:rsidRDefault="00325398">
      <w:pPr>
        <w:rPr>
          <w:rFonts w:ascii="e-Ukraine" w:hAnsi="e-Ukraine" w:cs="e-Ukraine"/>
        </w:rPr>
      </w:pPr>
      <w:r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574085" w:rsidRDefault="00574085" w:rsidP="007563A3">
      <w:pPr>
        <w:spacing w:after="0" w:line="240" w:lineRule="auto"/>
        <w:ind w:firstLine="709"/>
        <w:jc w:val="both"/>
        <w:rPr>
          <w:rFonts w:ascii="Arial" w:hAnsi="Arial" w:cs="Arial"/>
          <w:noProof/>
          <w:color w:val="000000"/>
          <w:sz w:val="24"/>
          <w:szCs w:val="24"/>
        </w:rPr>
      </w:pPr>
    </w:p>
    <w:p w:rsidR="00CC5BCE" w:rsidRDefault="00CC5BCE" w:rsidP="008A5695">
      <w:pPr>
        <w:spacing w:after="0" w:line="240" w:lineRule="auto"/>
        <w:ind w:firstLine="709"/>
        <w:jc w:val="both"/>
        <w:rPr>
          <w:rFonts w:ascii="Arial" w:hAnsi="Arial" w:cs="Arial"/>
          <w:noProof/>
          <w:color w:val="000000"/>
          <w:sz w:val="28"/>
          <w:szCs w:val="28"/>
        </w:rPr>
      </w:pPr>
    </w:p>
    <w:p w:rsidR="00A458D3" w:rsidRDefault="00A458D3" w:rsidP="00A458D3">
      <w:pPr>
        <w:pStyle w:val="a3"/>
        <w:spacing w:before="0" w:beforeAutospacing="0" w:after="120" w:afterAutospacing="0"/>
        <w:ind w:firstLine="680"/>
        <w:jc w:val="both"/>
        <w:rPr>
          <w:rFonts w:ascii="Arial" w:hAnsi="Arial" w:cs="Arial"/>
          <w:noProof/>
          <w:color w:val="000000"/>
          <w:sz w:val="26"/>
          <w:szCs w:val="26"/>
        </w:rPr>
      </w:pPr>
    </w:p>
    <w:p w:rsidR="00050567" w:rsidRDefault="00876505" w:rsidP="00A458D3">
      <w:pPr>
        <w:pStyle w:val="a3"/>
        <w:spacing w:before="0" w:beforeAutospacing="0" w:after="120" w:afterAutospacing="0"/>
        <w:ind w:firstLine="680"/>
        <w:jc w:val="both"/>
        <w:rPr>
          <w:rFonts w:ascii="Arial" w:hAnsi="Arial" w:cs="Arial"/>
          <w:noProof/>
          <w:color w:val="000000"/>
          <w:sz w:val="26"/>
          <w:szCs w:val="26"/>
        </w:rPr>
      </w:pPr>
      <w:r w:rsidRPr="00876505">
        <w:rPr>
          <w:noProof/>
          <w:sz w:val="22"/>
          <w:szCs w:val="22"/>
          <w:lang w:val="ru-RU" w:eastAsia="ru-RU"/>
        </w:rPr>
        <w:pict>
          <v:shape id="Поле 9" o:spid="_x0000_s1030" type="#_x0000_t202" style="position:absolute;left:0;text-align:left;margin-left:-4.8pt;margin-top:14.8pt;width:190pt;height:26.35pt;z-index:251656704;visibility:visible" filled="f" stroked="f" strokeweight=".5pt">
            <v:textbox style="mso-next-textbox:#Поле 9">
              <w:txbxContent>
                <w:p w:rsidR="007563A3" w:rsidRPr="00B67529" w:rsidRDefault="00AF71B3" w:rsidP="00BE5853">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711452" w:rsidRDefault="00711452" w:rsidP="00A458D3">
      <w:pPr>
        <w:pStyle w:val="a3"/>
        <w:spacing w:before="0" w:beforeAutospacing="0" w:after="120" w:afterAutospacing="0"/>
        <w:ind w:firstLine="680"/>
        <w:jc w:val="both"/>
        <w:rPr>
          <w:rFonts w:ascii="Arial" w:hAnsi="Arial" w:cs="Arial"/>
          <w:noProof/>
          <w:color w:val="000000"/>
          <w:sz w:val="26"/>
          <w:szCs w:val="26"/>
        </w:rPr>
      </w:pPr>
    </w:p>
    <w:p w:rsidR="00711452" w:rsidRDefault="00711452" w:rsidP="00711452">
      <w:pPr>
        <w:pStyle w:val="a3"/>
        <w:ind w:firstLine="680"/>
        <w:jc w:val="both"/>
        <w:rPr>
          <w:rFonts w:ascii="Arial" w:hAnsi="Arial" w:cs="Arial"/>
          <w:noProof/>
          <w:color w:val="000000"/>
          <w:sz w:val="28"/>
          <w:szCs w:val="28"/>
        </w:rPr>
      </w:pPr>
    </w:p>
    <w:p w:rsidR="00711452" w:rsidRPr="00711452" w:rsidRDefault="00B23C1D" w:rsidP="00711452">
      <w:pPr>
        <w:pStyle w:val="a3"/>
        <w:ind w:firstLine="680"/>
        <w:jc w:val="both"/>
        <w:rPr>
          <w:rFonts w:ascii="Arial" w:hAnsi="Arial" w:cs="Arial"/>
          <w:sz w:val="28"/>
          <w:szCs w:val="28"/>
        </w:rPr>
      </w:pPr>
      <w:r w:rsidRPr="00711452">
        <w:rPr>
          <w:rFonts w:ascii="Arial" w:hAnsi="Arial" w:cs="Arial"/>
          <w:noProof/>
          <w:color w:val="000000"/>
          <w:sz w:val="28"/>
          <w:szCs w:val="28"/>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AF71B3" w:rsidRPr="00711452">
        <w:rPr>
          <w:rFonts w:ascii="Arial" w:hAnsi="Arial" w:cs="Arial"/>
          <w:noProof/>
          <w:color w:val="000000"/>
          <w:sz w:val="28"/>
          <w:szCs w:val="28"/>
        </w:rPr>
        <w:t>Кам’янськ</w:t>
      </w:r>
      <w:r w:rsidRPr="00711452">
        <w:rPr>
          <w:rFonts w:ascii="Arial" w:hAnsi="Arial" w:cs="Arial"/>
          <w:noProof/>
          <w:color w:val="000000"/>
          <w:sz w:val="28"/>
          <w:szCs w:val="28"/>
        </w:rPr>
        <w:t>ий р</w:t>
      </w:r>
      <w:r w:rsidR="00A752D9" w:rsidRPr="00711452">
        <w:rPr>
          <w:rFonts w:ascii="Arial" w:hAnsi="Arial" w:cs="Arial"/>
          <w:noProof/>
          <w:color w:val="000000"/>
          <w:sz w:val="28"/>
          <w:szCs w:val="28"/>
        </w:rPr>
        <w:t>айо</w:t>
      </w:r>
      <w:r w:rsidRPr="00711452">
        <w:rPr>
          <w:rFonts w:ascii="Arial" w:hAnsi="Arial" w:cs="Arial"/>
          <w:noProof/>
          <w:color w:val="000000"/>
          <w:sz w:val="28"/>
          <w:szCs w:val="28"/>
        </w:rPr>
        <w:t>н</w:t>
      </w:r>
      <w:r w:rsidR="009A3C86" w:rsidRPr="00711452">
        <w:rPr>
          <w:rFonts w:ascii="Arial" w:hAnsi="Arial" w:cs="Arial"/>
          <w:noProof/>
          <w:color w:val="000000"/>
          <w:sz w:val="28"/>
          <w:szCs w:val="28"/>
        </w:rPr>
        <w:t>)</w:t>
      </w:r>
      <w:r w:rsidR="00E4784B" w:rsidRPr="00711452">
        <w:rPr>
          <w:rFonts w:ascii="Arial" w:hAnsi="Arial" w:cs="Arial"/>
          <w:noProof/>
          <w:color w:val="000000"/>
          <w:sz w:val="28"/>
          <w:szCs w:val="28"/>
        </w:rPr>
        <w:t xml:space="preserve"> </w:t>
      </w:r>
      <w:r w:rsidR="00711452" w:rsidRPr="00711452">
        <w:rPr>
          <w:rFonts w:ascii="Arial" w:hAnsi="Arial" w:cs="Arial"/>
          <w:sz w:val="28"/>
          <w:szCs w:val="28"/>
        </w:rPr>
        <w:t xml:space="preserve">повідомляє. </w:t>
      </w:r>
    </w:p>
    <w:p w:rsidR="00711452" w:rsidRPr="00711452" w:rsidRDefault="00711452" w:rsidP="00711452">
      <w:pPr>
        <w:pStyle w:val="a3"/>
        <w:ind w:firstLine="680"/>
        <w:jc w:val="both"/>
        <w:rPr>
          <w:rFonts w:ascii="Arial" w:hAnsi="Arial" w:cs="Arial"/>
          <w:sz w:val="28"/>
          <w:szCs w:val="28"/>
        </w:rPr>
      </w:pPr>
      <w:r w:rsidRPr="00711452">
        <w:rPr>
          <w:rFonts w:ascii="Arial" w:hAnsi="Arial" w:cs="Arial"/>
          <w:sz w:val="28"/>
          <w:szCs w:val="28"/>
        </w:rPr>
        <w:t xml:space="preserve">У разі якщо за даними первинних документів суб’єкт господарювання здійснює постачання карток (талонів), як торгівельної послуги на отримання палива, то за такими операціями суб’єкт господарювання не повинен реєструватись платником акцизного податку як особа, що реалізує пальне. </w:t>
      </w:r>
    </w:p>
    <w:p w:rsidR="00711452" w:rsidRPr="00711452" w:rsidRDefault="00711452" w:rsidP="00711452">
      <w:pPr>
        <w:pStyle w:val="a3"/>
        <w:ind w:firstLine="680"/>
        <w:jc w:val="both"/>
        <w:rPr>
          <w:rFonts w:ascii="Arial" w:hAnsi="Arial" w:cs="Arial"/>
          <w:sz w:val="28"/>
          <w:szCs w:val="28"/>
        </w:rPr>
      </w:pPr>
      <w:r w:rsidRPr="00711452">
        <w:rPr>
          <w:rFonts w:ascii="Arial" w:hAnsi="Arial" w:cs="Arial"/>
          <w:sz w:val="28"/>
          <w:szCs w:val="28"/>
        </w:rPr>
        <w:t xml:space="preserve">Однак, якщо за даними первинних документів суб’єкт господарювання здійснює операції з отримання від постачальників та реалізацію покупцям палива за допомогою талонів та/або </w:t>
      </w:r>
      <w:proofErr w:type="spellStart"/>
      <w:r w:rsidRPr="00711452">
        <w:rPr>
          <w:rFonts w:ascii="Arial" w:hAnsi="Arial" w:cs="Arial"/>
          <w:sz w:val="28"/>
          <w:szCs w:val="28"/>
        </w:rPr>
        <w:t>смарт-карток</w:t>
      </w:r>
      <w:proofErr w:type="spellEnd"/>
      <w:r w:rsidRPr="00711452">
        <w:rPr>
          <w:rFonts w:ascii="Arial" w:hAnsi="Arial" w:cs="Arial"/>
          <w:sz w:val="28"/>
          <w:szCs w:val="28"/>
        </w:rPr>
        <w:t xml:space="preserve"> на пальне, які отримуються та/або надаються як доповнення до видаткових накладних на паливо, то у цьому випадку суб’єкт господарювання є платником акцизного податку як особа, що реалізує пальне. </w:t>
      </w:r>
    </w:p>
    <w:p w:rsidR="00711452" w:rsidRPr="00711452" w:rsidRDefault="00711452" w:rsidP="00711452">
      <w:pPr>
        <w:pStyle w:val="a3"/>
        <w:ind w:firstLine="680"/>
        <w:jc w:val="both"/>
        <w:rPr>
          <w:rFonts w:ascii="Arial" w:hAnsi="Arial" w:cs="Arial"/>
          <w:sz w:val="28"/>
          <w:szCs w:val="28"/>
        </w:rPr>
      </w:pPr>
      <w:r w:rsidRPr="00711452">
        <w:rPr>
          <w:rFonts w:ascii="Arial" w:hAnsi="Arial" w:cs="Arial"/>
          <w:sz w:val="28"/>
          <w:szCs w:val="28"/>
        </w:rPr>
        <w:t xml:space="preserve">Для надання більш повної та ґрунтовної індивідуальної податкової консультації суб’єкт господарювання має право звернутися до контролюючого органу та надати копії відповідних документів, зокрема договорів з постачальниками пального та покупцями пального, видаткових накладних та з наведенням детального опису суті здійснюваних операцій. </w:t>
      </w:r>
    </w:p>
    <w:p w:rsidR="00762D39" w:rsidRDefault="00711452" w:rsidP="00762D39">
      <w:pPr>
        <w:pStyle w:val="a3"/>
        <w:spacing w:before="0" w:beforeAutospacing="0" w:after="0" w:afterAutospacing="0"/>
        <w:ind w:firstLine="680"/>
        <w:jc w:val="both"/>
        <w:rPr>
          <w:rFonts w:ascii="Arial" w:hAnsi="Arial" w:cs="Arial"/>
          <w:sz w:val="28"/>
          <w:szCs w:val="28"/>
          <w:lang w:val="en-US"/>
        </w:rPr>
      </w:pPr>
      <w:r w:rsidRPr="00711452">
        <w:rPr>
          <w:rStyle w:val="a7"/>
          <w:rFonts w:ascii="Arial" w:hAnsi="Arial" w:cs="Arial"/>
          <w:sz w:val="28"/>
          <w:szCs w:val="28"/>
        </w:rPr>
        <w:t>Детальніше</w:t>
      </w:r>
      <w:r w:rsidRPr="00711452">
        <w:rPr>
          <w:rFonts w:ascii="Arial" w:hAnsi="Arial" w:cs="Arial"/>
          <w:sz w:val="28"/>
          <w:szCs w:val="28"/>
        </w:rPr>
        <w:t xml:space="preserve"> – за посиланням </w:t>
      </w:r>
    </w:p>
    <w:p w:rsidR="00711452" w:rsidRPr="00711452" w:rsidRDefault="00876505" w:rsidP="00762D39">
      <w:pPr>
        <w:pStyle w:val="a3"/>
        <w:spacing w:before="0" w:beforeAutospacing="0" w:after="0" w:afterAutospacing="0"/>
        <w:ind w:firstLine="680"/>
        <w:jc w:val="both"/>
        <w:rPr>
          <w:rFonts w:ascii="Arial" w:hAnsi="Arial" w:cs="Arial"/>
          <w:sz w:val="28"/>
          <w:szCs w:val="28"/>
        </w:rPr>
      </w:pPr>
      <w:hyperlink r:id="rId7" w:history="1">
        <w:r w:rsidR="00711452" w:rsidRPr="00711452">
          <w:rPr>
            <w:rStyle w:val="a6"/>
            <w:rFonts w:ascii="Arial" w:hAnsi="Arial" w:cs="Arial"/>
            <w:sz w:val="28"/>
            <w:szCs w:val="28"/>
          </w:rPr>
          <w:t>https://zir.tax.gov.ua/main/bz/view/?src=ques&amp;id=34513</w:t>
        </w:r>
      </w:hyperlink>
      <w:r w:rsidR="00711452" w:rsidRPr="00711452">
        <w:rPr>
          <w:rFonts w:ascii="Arial" w:hAnsi="Arial" w:cs="Arial"/>
          <w:sz w:val="28"/>
          <w:szCs w:val="28"/>
        </w:rPr>
        <w:t xml:space="preserve"> </w:t>
      </w:r>
    </w:p>
    <w:p w:rsidR="00050567" w:rsidRPr="00050567" w:rsidRDefault="00762D39" w:rsidP="00762D39">
      <w:pPr>
        <w:spacing w:before="100" w:beforeAutospacing="1" w:after="100" w:afterAutospacing="1" w:line="240" w:lineRule="auto"/>
        <w:ind w:firstLine="680"/>
        <w:jc w:val="both"/>
        <w:rPr>
          <w:rFonts w:ascii="Arial" w:hAnsi="Arial" w:cs="Arial"/>
          <w:noProof/>
          <w:color w:val="000000"/>
          <w:sz w:val="24"/>
          <w:szCs w:val="24"/>
        </w:rPr>
      </w:pPr>
      <w:r>
        <w:rPr>
          <w:rFonts w:ascii="Arial" w:hAnsi="Arial" w:cs="Arial"/>
          <w:sz w:val="28"/>
          <w:szCs w:val="28"/>
          <w:lang w:val="en-US" w:eastAsia="ru-RU"/>
        </w:rPr>
        <w:t xml:space="preserve">                                                                                                          </w:t>
      </w:r>
      <w:r w:rsidR="0069398C" w:rsidRPr="00711452">
        <w:rPr>
          <w:rFonts w:ascii="Arial" w:hAnsi="Arial" w:cs="Arial"/>
          <w:sz w:val="28"/>
          <w:szCs w:val="28"/>
          <w:lang w:eastAsia="ru-RU"/>
        </w:rPr>
        <w:t xml:space="preserve"> </w:t>
      </w:r>
      <w:r>
        <w:rPr>
          <w:rFonts w:ascii="Arial" w:hAnsi="Arial" w:cs="Arial"/>
          <w:noProof/>
          <w:color w:val="000000"/>
          <w:sz w:val="24"/>
          <w:szCs w:val="24"/>
          <w:lang w:val="ru-RU" w:eastAsia="ru-RU"/>
        </w:rPr>
        <w:drawing>
          <wp:inline distT="0" distB="0" distL="0" distR="0">
            <wp:extent cx="584200" cy="584200"/>
            <wp:effectExtent l="19050" t="0" r="6350" b="0"/>
            <wp:docPr id="2" name="Рисунок 1" descr="F:\акци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акциз.png"/>
                    <pic:cNvPicPr>
                      <a:picLocks noChangeAspect="1" noChangeArrowheads="1"/>
                    </pic:cNvPicPr>
                  </pic:nvPicPr>
                  <pic:blipFill>
                    <a:blip r:embed="rId8"/>
                    <a:srcRect/>
                    <a:stretch>
                      <a:fillRect/>
                    </a:stretch>
                  </pic:blipFill>
                  <pic:spPr bwMode="auto">
                    <a:xfrm>
                      <a:off x="0" y="0"/>
                      <a:ext cx="584432" cy="584432"/>
                    </a:xfrm>
                    <a:prstGeom prst="rect">
                      <a:avLst/>
                    </a:prstGeom>
                    <a:noFill/>
                    <a:ln w="9525">
                      <a:noFill/>
                      <a:miter lim="800000"/>
                      <a:headEnd/>
                      <a:tailEnd/>
                    </a:ln>
                  </pic:spPr>
                </pic:pic>
              </a:graphicData>
            </a:graphic>
          </wp:inline>
        </w:drawing>
      </w:r>
    </w:p>
    <w:p w:rsidR="00AF5BEE" w:rsidRPr="00D51CEF" w:rsidRDefault="00B67529" w:rsidP="00D51CEF">
      <w:pPr>
        <w:pStyle w:val="a3"/>
        <w:spacing w:before="0" w:beforeAutospacing="0" w:after="60" w:afterAutospacing="0"/>
        <w:ind w:firstLine="680"/>
        <w:jc w:val="both"/>
        <w:rPr>
          <w:rFonts w:ascii="Arial" w:hAnsi="Arial" w:cs="Arial"/>
          <w:noProof/>
          <w:color w:val="000000"/>
          <w:sz w:val="22"/>
          <w:szCs w:val="22"/>
          <w:lang w:eastAsia="en-US"/>
        </w:rPr>
      </w:pPr>
      <w:r w:rsidRPr="00D51CEF">
        <w:rPr>
          <w:rFonts w:ascii="Arial" w:hAnsi="Arial" w:cs="Arial"/>
          <w:noProof/>
          <w:color w:val="000000"/>
          <w:sz w:val="22"/>
          <w:szCs w:val="22"/>
          <w:lang w:eastAsia="en-US"/>
        </w:rPr>
        <w:t xml:space="preserve"> </w:t>
      </w:r>
      <w:r w:rsidR="00270072" w:rsidRPr="00D51CEF">
        <w:rPr>
          <w:rFonts w:ascii="Arial" w:hAnsi="Arial" w:cs="Arial"/>
          <w:noProof/>
          <w:color w:val="000000"/>
          <w:sz w:val="22"/>
          <w:szCs w:val="22"/>
          <w:lang w:eastAsia="en-US"/>
        </w:rPr>
        <w:t xml:space="preserve"> </w:t>
      </w:r>
      <w:r w:rsidR="00876505" w:rsidRPr="00876505">
        <w:rPr>
          <w:noProof/>
          <w:lang w:val="ru-RU" w:eastAsia="ru-RU"/>
        </w:rPr>
        <w:pict>
          <v:shape id="Поле 10" o:spid="_x0000_s1031" type="#_x0000_t202" style="position:absolute;left:0;text-align:left;margin-left:-4.8pt;margin-top:6.5pt;width:500pt;height:59.85pt;z-index:251660800;visibility:visible;mso-position-horizontal-relative:text;mso-position-vertical-relative:text"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r w:rsidR="00AF5BEE" w:rsidRPr="00D51CEF">
        <w:rPr>
          <w:rFonts w:ascii="Arial" w:hAnsi="Arial" w:cs="Arial"/>
          <w:noProof/>
          <w:color w:val="000000"/>
          <w:sz w:val="22"/>
          <w:szCs w:val="22"/>
          <w:lang w:eastAsia="en-US"/>
        </w:rPr>
        <w:t xml:space="preserve"> </w:t>
      </w:r>
    </w:p>
    <w:p w:rsidR="00257FFB" w:rsidRPr="00B67529" w:rsidRDefault="00257FFB" w:rsidP="00AF5BEE">
      <w:pPr>
        <w:pStyle w:val="a3"/>
        <w:spacing w:before="0" w:beforeAutospacing="0" w:after="0" w:afterAutospacing="0"/>
        <w:ind w:firstLine="680"/>
        <w:jc w:val="both"/>
        <w:rPr>
          <w:rFonts w:ascii="Arial" w:hAnsi="Arial" w:cs="Arial"/>
          <w:noProof/>
          <w:color w:val="000000"/>
          <w:sz w:val="25"/>
          <w:szCs w:val="25"/>
        </w:rPr>
      </w:pPr>
      <w:r w:rsidRPr="00B67529">
        <w:rPr>
          <w:rFonts w:ascii="Arial" w:hAnsi="Arial" w:cs="Arial"/>
          <w:noProof/>
          <w:color w:val="000000"/>
          <w:sz w:val="25"/>
          <w:szCs w:val="25"/>
        </w:rPr>
        <w:t xml:space="preserve"> </w:t>
      </w:r>
    </w:p>
    <w:sectPr w:rsidR="00257FFB" w:rsidRPr="00B67529"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695C"/>
    <w:rsid w:val="00067450"/>
    <w:rsid w:val="000747AB"/>
    <w:rsid w:val="00075377"/>
    <w:rsid w:val="0007571F"/>
    <w:rsid w:val="00076608"/>
    <w:rsid w:val="00076740"/>
    <w:rsid w:val="00076F61"/>
    <w:rsid w:val="00076F91"/>
    <w:rsid w:val="000811F7"/>
    <w:rsid w:val="00082C33"/>
    <w:rsid w:val="00083445"/>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3DFF"/>
    <w:rsid w:val="000F50B8"/>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719B"/>
    <w:rsid w:val="002A0D64"/>
    <w:rsid w:val="002A1EBF"/>
    <w:rsid w:val="002A251D"/>
    <w:rsid w:val="002B74F8"/>
    <w:rsid w:val="002B769B"/>
    <w:rsid w:val="002C0777"/>
    <w:rsid w:val="002C2470"/>
    <w:rsid w:val="002C2CB6"/>
    <w:rsid w:val="002C3EEC"/>
    <w:rsid w:val="002D3FCB"/>
    <w:rsid w:val="002E1A5E"/>
    <w:rsid w:val="002E1AE7"/>
    <w:rsid w:val="002F1758"/>
    <w:rsid w:val="002F46C0"/>
    <w:rsid w:val="0030097A"/>
    <w:rsid w:val="003018C8"/>
    <w:rsid w:val="00303AC5"/>
    <w:rsid w:val="0030417D"/>
    <w:rsid w:val="00305DC5"/>
    <w:rsid w:val="00310837"/>
    <w:rsid w:val="003134C1"/>
    <w:rsid w:val="0032083F"/>
    <w:rsid w:val="00325398"/>
    <w:rsid w:val="00325596"/>
    <w:rsid w:val="0033044A"/>
    <w:rsid w:val="00330FC1"/>
    <w:rsid w:val="0033212D"/>
    <w:rsid w:val="0033476F"/>
    <w:rsid w:val="00342732"/>
    <w:rsid w:val="00345A51"/>
    <w:rsid w:val="003501A5"/>
    <w:rsid w:val="00352E54"/>
    <w:rsid w:val="00353E19"/>
    <w:rsid w:val="00354899"/>
    <w:rsid w:val="00360821"/>
    <w:rsid w:val="00360ACB"/>
    <w:rsid w:val="0036371B"/>
    <w:rsid w:val="0037157B"/>
    <w:rsid w:val="00371884"/>
    <w:rsid w:val="00374C79"/>
    <w:rsid w:val="0037626F"/>
    <w:rsid w:val="00381342"/>
    <w:rsid w:val="003814E8"/>
    <w:rsid w:val="00381512"/>
    <w:rsid w:val="00381C9C"/>
    <w:rsid w:val="00383408"/>
    <w:rsid w:val="003835C5"/>
    <w:rsid w:val="0038487E"/>
    <w:rsid w:val="00384BED"/>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E9"/>
    <w:rsid w:val="00572AE4"/>
    <w:rsid w:val="00574085"/>
    <w:rsid w:val="00577C26"/>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70030A"/>
    <w:rsid w:val="00702936"/>
    <w:rsid w:val="00711452"/>
    <w:rsid w:val="0071220F"/>
    <w:rsid w:val="0071271E"/>
    <w:rsid w:val="00713035"/>
    <w:rsid w:val="00715C5C"/>
    <w:rsid w:val="007230A1"/>
    <w:rsid w:val="00723B80"/>
    <w:rsid w:val="00724CA3"/>
    <w:rsid w:val="00727AE6"/>
    <w:rsid w:val="007316B4"/>
    <w:rsid w:val="00734158"/>
    <w:rsid w:val="007347B0"/>
    <w:rsid w:val="00735A33"/>
    <w:rsid w:val="00741BB2"/>
    <w:rsid w:val="00741D62"/>
    <w:rsid w:val="007444CB"/>
    <w:rsid w:val="00746450"/>
    <w:rsid w:val="00747F45"/>
    <w:rsid w:val="007563A3"/>
    <w:rsid w:val="00756EE3"/>
    <w:rsid w:val="00762936"/>
    <w:rsid w:val="00762D39"/>
    <w:rsid w:val="007646F4"/>
    <w:rsid w:val="007672CB"/>
    <w:rsid w:val="00770ACC"/>
    <w:rsid w:val="00773C5F"/>
    <w:rsid w:val="00780B54"/>
    <w:rsid w:val="00781CE0"/>
    <w:rsid w:val="007828D0"/>
    <w:rsid w:val="007852EE"/>
    <w:rsid w:val="007867CC"/>
    <w:rsid w:val="0079178E"/>
    <w:rsid w:val="00793093"/>
    <w:rsid w:val="007962A8"/>
    <w:rsid w:val="007A3357"/>
    <w:rsid w:val="007B4004"/>
    <w:rsid w:val="007C422B"/>
    <w:rsid w:val="007D1998"/>
    <w:rsid w:val="007D25AF"/>
    <w:rsid w:val="007D3A03"/>
    <w:rsid w:val="007D5405"/>
    <w:rsid w:val="007D5EA3"/>
    <w:rsid w:val="007E0749"/>
    <w:rsid w:val="007E3EC0"/>
    <w:rsid w:val="007E617E"/>
    <w:rsid w:val="007E6ED4"/>
    <w:rsid w:val="007E6EF7"/>
    <w:rsid w:val="007E72BA"/>
    <w:rsid w:val="007E75B7"/>
    <w:rsid w:val="007F6341"/>
    <w:rsid w:val="007F63E0"/>
    <w:rsid w:val="008003FA"/>
    <w:rsid w:val="00805555"/>
    <w:rsid w:val="00806DB8"/>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6505"/>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F98"/>
    <w:rsid w:val="00D70FA6"/>
    <w:rsid w:val="00D71293"/>
    <w:rsid w:val="00D7227B"/>
    <w:rsid w:val="00D728C4"/>
    <w:rsid w:val="00D73A15"/>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600"/>
    <w:rsid w:val="00DE5FA4"/>
    <w:rsid w:val="00DE663D"/>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B23B4"/>
    <w:rsid w:val="00EB37AE"/>
    <w:rsid w:val="00EB5998"/>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188E"/>
    <w:rsid w:val="00F22A1F"/>
    <w:rsid w:val="00F27D2F"/>
    <w:rsid w:val="00F31D54"/>
    <w:rsid w:val="00F31F55"/>
    <w:rsid w:val="00F3204B"/>
    <w:rsid w:val="00F321D0"/>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20"/>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1067722819">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477256185">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zir.tax.gov.ua/main/bz/view/?src=ques&amp;id=345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729C32-E9CF-4035-916E-36666D015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1389</Characters>
  <Application>Microsoft Office Word</Application>
  <DocSecurity>0</DocSecurity>
  <Lines>11</Lines>
  <Paragraphs>3</Paragraphs>
  <ScaleCrop>false</ScaleCrop>
  <Company>SPecialiST RePack</Company>
  <LinksUpToDate>false</LinksUpToDate>
  <CharactersWithSpaces>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3</cp:revision>
  <cp:lastPrinted>2020-08-10T08:25:00Z</cp:lastPrinted>
  <dcterms:created xsi:type="dcterms:W3CDTF">2026-09-22T11:25:00Z</dcterms:created>
  <dcterms:modified xsi:type="dcterms:W3CDTF">2026-09-23T13:27:00Z</dcterms:modified>
</cp:coreProperties>
</file>