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13617A">
      <w:pPr>
        <w:rPr>
          <w:rFonts w:ascii="e-Ukraine" w:hAnsi="e-Ukraine" w:cs="e-Ukraine"/>
        </w:rPr>
      </w:pPr>
      <w:r w:rsidRPr="0013617A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13617A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284ECF" w:rsidRPr="008941E8" w:rsidRDefault="00284ECF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284ECF" w:rsidRPr="00534D03" w:rsidRDefault="00284ECF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284ECF" w:rsidRPr="008941E8" w:rsidRDefault="00284ECF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284ECF" w:rsidRPr="008941E8" w:rsidRDefault="00284ECF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13617A">
      <w:pPr>
        <w:rPr>
          <w:rFonts w:ascii="e-Ukraine" w:hAnsi="e-Ukraine" w:cs="e-Ukraine"/>
        </w:rPr>
      </w:pPr>
      <w:r w:rsidRPr="0013617A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13617A">
      <w:pPr>
        <w:rPr>
          <w:rFonts w:ascii="e-Ukraine" w:hAnsi="e-Ukraine" w:cs="e-Ukraine"/>
        </w:rPr>
      </w:pPr>
      <w:r w:rsidRPr="0013617A">
        <w:rPr>
          <w:noProof/>
          <w:lang w:val="ru-RU" w:eastAsia="ru-RU"/>
        </w:rPr>
        <w:pict>
          <v:shape id="Поле 8" o:spid="_x0000_s1029" type="#_x0000_t202" style="position:absolute;margin-left:-4.8pt;margin-top:13.45pt;width:382pt;height:93pt;z-index:251657728;visibility:visible;v-text-anchor:middle" filled="f" stroked="f" strokeweight=".5pt">
            <v:textbox style="mso-next-textbox:#Поле 8">
              <w:txbxContent>
                <w:p w:rsidR="00284ECF" w:rsidRPr="00C80C23" w:rsidRDefault="00284ECF" w:rsidP="005C12A1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  <w:proofErr w:type="spellStart"/>
                  <w:r w:rsidRPr="00C80C23">
                    <w:rPr>
                      <w:rFonts w:ascii="Arial Black" w:hAnsi="Arial Black"/>
                      <w:sz w:val="32"/>
                      <w:szCs w:val="32"/>
                    </w:rPr>
                    <w:t>Видача</w:t>
                  </w:r>
                  <w:proofErr w:type="spellEnd"/>
                  <w:r w:rsidRPr="00C80C23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C80C23">
                    <w:rPr>
                      <w:rFonts w:ascii="Arial Black" w:hAnsi="Arial Black"/>
                      <w:sz w:val="32"/>
                      <w:szCs w:val="32"/>
                    </w:rPr>
                    <w:t>фіскального</w:t>
                  </w:r>
                  <w:proofErr w:type="spellEnd"/>
                  <w:r w:rsidRPr="00C80C23">
                    <w:rPr>
                      <w:rFonts w:ascii="Arial Black" w:hAnsi="Arial Black"/>
                      <w:sz w:val="32"/>
                      <w:szCs w:val="32"/>
                    </w:rPr>
                    <w:t xml:space="preserve"> чека, в </w:t>
                  </w:r>
                  <w:proofErr w:type="spellStart"/>
                  <w:r w:rsidRPr="00C80C23">
                    <w:rPr>
                      <w:rFonts w:ascii="Arial Black" w:hAnsi="Arial Black"/>
                      <w:sz w:val="32"/>
                      <w:szCs w:val="32"/>
                    </w:rPr>
                    <w:t>якому</w:t>
                  </w:r>
                  <w:proofErr w:type="spellEnd"/>
                  <w:r w:rsidRPr="00C80C23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C80C23">
                    <w:rPr>
                      <w:rFonts w:ascii="Arial Black" w:hAnsi="Arial Black"/>
                      <w:sz w:val="32"/>
                      <w:szCs w:val="32"/>
                    </w:rPr>
                    <w:t>відсутні</w:t>
                  </w:r>
                  <w:proofErr w:type="spellEnd"/>
                  <w:r w:rsidRPr="00C80C23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C80C23">
                    <w:rPr>
                      <w:rFonts w:ascii="Arial Black" w:hAnsi="Arial Black"/>
                      <w:sz w:val="32"/>
                      <w:szCs w:val="32"/>
                    </w:rPr>
                    <w:t>обов’язкові</w:t>
                  </w:r>
                  <w:proofErr w:type="spellEnd"/>
                  <w:r w:rsidRPr="00C80C23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C80C23">
                    <w:rPr>
                      <w:rFonts w:ascii="Arial Black" w:hAnsi="Arial Black"/>
                      <w:sz w:val="32"/>
                      <w:szCs w:val="32"/>
                    </w:rPr>
                    <w:t>реквізити</w:t>
                  </w:r>
                  <w:proofErr w:type="spellEnd"/>
                  <w:r w:rsidRPr="00C80C23">
                    <w:rPr>
                      <w:rFonts w:ascii="Arial Black" w:hAnsi="Arial Black"/>
                      <w:sz w:val="32"/>
                      <w:szCs w:val="32"/>
                    </w:rPr>
                    <w:t xml:space="preserve">: </w:t>
                  </w:r>
                  <w:proofErr w:type="spellStart"/>
                  <w:r w:rsidRPr="00C80C23">
                    <w:rPr>
                      <w:rFonts w:ascii="Arial Black" w:hAnsi="Arial Black"/>
                      <w:sz w:val="32"/>
                      <w:szCs w:val="32"/>
                    </w:rPr>
                    <w:t>відповідальність</w:t>
                  </w:r>
                  <w:proofErr w:type="spellEnd"/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C80C23" w:rsidRDefault="0013617A" w:rsidP="00C80C23">
      <w:pPr>
        <w:pStyle w:val="a3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13617A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3.5pt;width:190pt;height:26.35pt;z-index:251656704;visibility:visible" filled="f" stroked="f" strokeweight=".5pt">
            <v:textbox style="mso-next-textbox:#Поле 9">
              <w:txbxContent>
                <w:p w:rsidR="00284ECF" w:rsidRPr="00C80C23" w:rsidRDefault="00284ECF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32"/>
                      <w:szCs w:val="32"/>
                    </w:rPr>
                  </w:pPr>
                  <w:r w:rsidRPr="00C80C23">
                    <w:rPr>
                      <w:rFonts w:ascii="Arial" w:hAnsi="Arial" w:cs="Arial"/>
                      <w:b/>
                      <w:i/>
                      <w:color w:val="000000"/>
                      <w:sz w:val="32"/>
                      <w:szCs w:val="32"/>
                    </w:rPr>
                    <w:t>травень 202</w:t>
                  </w:r>
                  <w:r w:rsidRPr="00C80C23">
                    <w:rPr>
                      <w:rFonts w:ascii="Arial" w:hAnsi="Arial" w:cs="Arial"/>
                      <w:b/>
                      <w:i/>
                      <w:color w:val="000000"/>
                      <w:sz w:val="32"/>
                      <w:szCs w:val="32"/>
                      <w:lang w:val="en-US"/>
                    </w:rPr>
                    <w:t>6</w:t>
                  </w:r>
                  <w:r w:rsidRPr="00C80C23">
                    <w:rPr>
                      <w:rFonts w:ascii="Arial" w:hAnsi="Arial" w:cs="Arial"/>
                      <w:b/>
                      <w:i/>
                      <w:color w:val="000000"/>
                      <w:sz w:val="32"/>
                      <w:szCs w:val="32"/>
                    </w:rPr>
                    <w:t xml:space="preserve"> року</w:t>
                  </w:r>
                </w:p>
                <w:p w:rsidR="00284ECF" w:rsidRDefault="00284ECF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284ECF" w:rsidRPr="00026C80" w:rsidRDefault="00284ECF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80C23" w:rsidRDefault="00C80C23" w:rsidP="00C80C23">
      <w:pPr>
        <w:pStyle w:val="a3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86A23" w:rsidRPr="00C80C23" w:rsidRDefault="00B23C1D" w:rsidP="00C80C23">
      <w:pPr>
        <w:pStyle w:val="a3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C80C23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C80C23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C80C23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C80C23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C80C23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A86A23" w:rsidRPr="00C80C23">
        <w:rPr>
          <w:rFonts w:ascii="Arial" w:hAnsi="Arial" w:cs="Arial"/>
          <w:noProof/>
          <w:color w:val="000000"/>
          <w:sz w:val="28"/>
          <w:szCs w:val="28"/>
        </w:rPr>
        <w:t xml:space="preserve">нагадує, що документ не є розрахунковим у разі відсутності в ньому хоча б одного з обов’язкових реквізитів, а також недотримання сфери його призначення. </w:t>
      </w:r>
    </w:p>
    <w:p w:rsidR="00A86A23" w:rsidRPr="00C80C23" w:rsidRDefault="00A86A23" w:rsidP="00C80C23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C80C23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За рішенням контролюючих органів до суб’єктів господарювання застосовуються фінансові санкції у таких розмірах: </w:t>
      </w:r>
    </w:p>
    <w:p w:rsidR="00A86A23" w:rsidRPr="00C80C23" w:rsidRDefault="00A86A23" w:rsidP="00C80C23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C80C23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за порушення вчинене вперше – 100 відс. суми, на яку здійснено продаж товарів (робіт, послуг) та/або розрахунки при організації та проведенні азартних ігор з порушеннями; </w:t>
      </w:r>
    </w:p>
    <w:p w:rsidR="00A86A23" w:rsidRPr="00C80C23" w:rsidRDefault="00A86A23" w:rsidP="00C80C23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C80C23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за кожне наступне вчинене порушення – 150 відс. суми, на яку здійснено продаж товарів (робіт, послуг) та/або розрахунки при організації та проведенні азартних ігор з порушеннями. </w:t>
      </w:r>
    </w:p>
    <w:p w:rsidR="00C80C23" w:rsidRDefault="00A86A23" w:rsidP="00C80C23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C80C23">
        <w:rPr>
          <w:rFonts w:ascii="Arial" w:hAnsi="Arial" w:cs="Arial"/>
          <w:noProof/>
          <w:color w:val="000000"/>
          <w:sz w:val="28"/>
          <w:szCs w:val="28"/>
          <w:lang w:eastAsia="uk-UA"/>
        </w:rPr>
        <w:t>Також, за зазначені порушення посадові особи та працівники торгівлі, громадського харчування та сфери послуг, притягуються до адміністративної відповідальності.</w:t>
      </w:r>
    </w:p>
    <w:p w:rsidR="00C80C23" w:rsidRDefault="00C80C23" w:rsidP="00C80C23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</w:p>
    <w:p w:rsidR="00C80C23" w:rsidRDefault="00C80C23" w:rsidP="00C80C23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</w:p>
    <w:p w:rsidR="00A86A23" w:rsidRPr="00C80C23" w:rsidRDefault="00A86A23" w:rsidP="00C80C23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C80C23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</w:p>
    <w:p w:rsidR="00050567" w:rsidRPr="00050567" w:rsidRDefault="0005056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682684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13617A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0pt;height:59.2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284ECF" w:rsidRPr="00284ECF" w:rsidRDefault="00284ECF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284EC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284EC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284EC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284EC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284EC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284EC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284ECF" w:rsidRPr="00284ECF" w:rsidRDefault="00284ECF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284EC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 w:rsidR="0068268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 ДПС України: 0-800-501-007</w:t>
                  </w:r>
                  <w:r w:rsidRPr="00284EC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284ECF" w:rsidRPr="00284ECF" w:rsidRDefault="00284ECF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284EC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="0068268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(</w:t>
                  </w:r>
                  <w:proofErr w:type="spellStart"/>
                  <w:r w:rsidR="0068268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="0068268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«5</w:t>
                  </w:r>
                  <w:r w:rsidRPr="00284EC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284ECF" w:rsidRPr="00284ECF" w:rsidRDefault="00284ECF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284EC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="0068268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="0068268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="0068268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«4</w:t>
                  </w:r>
                  <w:r w:rsidRPr="00284EC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284ECF" w:rsidRPr="00284ECF" w:rsidRDefault="00284ECF" w:rsidP="00AD480B">
                  <w:pPr>
                    <w:spacing w:after="0"/>
                    <w:rPr>
                      <w:rFonts w:ascii="e-Ukraine" w:hAnsi="e-Ukraine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617A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857DF"/>
    <w:rsid w:val="001908A7"/>
    <w:rsid w:val="00191F05"/>
    <w:rsid w:val="001925AE"/>
    <w:rsid w:val="00193CA4"/>
    <w:rsid w:val="001A2CAD"/>
    <w:rsid w:val="001A503D"/>
    <w:rsid w:val="001B30D9"/>
    <w:rsid w:val="001C0210"/>
    <w:rsid w:val="001C632A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6704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4ECF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81826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09A"/>
    <w:rsid w:val="005A0F9F"/>
    <w:rsid w:val="005A1F14"/>
    <w:rsid w:val="005A2085"/>
    <w:rsid w:val="005A7DBA"/>
    <w:rsid w:val="005B19D0"/>
    <w:rsid w:val="005B2DD5"/>
    <w:rsid w:val="005B75B1"/>
    <w:rsid w:val="005C12A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2684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C7869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A70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6C77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23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0C23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048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044E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20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58AB9-177F-4C04-BB84-49E7966F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4</cp:revision>
  <cp:lastPrinted>2020-08-10T08:25:00Z</cp:lastPrinted>
  <dcterms:created xsi:type="dcterms:W3CDTF">2026-05-27T08:21:00Z</dcterms:created>
  <dcterms:modified xsi:type="dcterms:W3CDTF">2026-05-27T13:16:00Z</dcterms:modified>
</cp:coreProperties>
</file>