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930BE">
      <w:pPr>
        <w:rPr>
          <w:rFonts w:ascii="e-Ukraine" w:hAnsi="e-Ukraine" w:cs="e-Ukraine"/>
        </w:rPr>
      </w:pPr>
      <w:r w:rsidRPr="00D930B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930B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5A0613" w:rsidRPr="008941E8" w:rsidRDefault="005A061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5A0613" w:rsidRPr="00534D03" w:rsidRDefault="005A061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5A0613" w:rsidRPr="008941E8" w:rsidRDefault="005A061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5A0613" w:rsidRPr="008941E8" w:rsidRDefault="005A061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930BE">
      <w:pPr>
        <w:rPr>
          <w:rFonts w:ascii="e-Ukraine" w:hAnsi="e-Ukraine" w:cs="e-Ukraine"/>
        </w:rPr>
      </w:pPr>
      <w:r w:rsidRPr="00D930B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D930BE">
      <w:pPr>
        <w:rPr>
          <w:rFonts w:ascii="e-Ukraine" w:hAnsi="e-Ukraine" w:cs="e-Ukraine"/>
        </w:rPr>
      </w:pPr>
      <w:r w:rsidRPr="00D930BE">
        <w:rPr>
          <w:noProof/>
          <w:lang w:val="ru-RU" w:eastAsia="ru-RU"/>
        </w:rPr>
        <w:pict>
          <v:shape id="Поле 8" o:spid="_x0000_s1029" type="#_x0000_t202" style="position:absolute;margin-left:-4.8pt;margin-top:6.15pt;width:295pt;height:65.8pt;z-index:251657728;visibility:visible;v-text-anchor:middle" filled="f" stroked="f" strokeweight=".5pt">
            <v:textbox style="mso-next-textbox:#Поле 8">
              <w:txbxContent>
                <w:p w:rsidR="005A0613" w:rsidRPr="001C632A" w:rsidRDefault="005A0613" w:rsidP="00CF57C8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>Податкова</w:t>
                  </w:r>
                  <w:proofErr w:type="spellEnd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>знижка</w:t>
                  </w:r>
                  <w:proofErr w:type="spellEnd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>навчання</w:t>
                  </w:r>
                  <w:proofErr w:type="spellEnd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>які</w:t>
                  </w:r>
                  <w:proofErr w:type="spellEnd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>документи</w:t>
                  </w:r>
                  <w:proofErr w:type="spellEnd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>потрібно</w:t>
                  </w:r>
                  <w:proofErr w:type="spellEnd"/>
                  <w:r w:rsidRPr="00CF57C8">
                    <w:rPr>
                      <w:rFonts w:ascii="Arial Black" w:hAnsi="Arial Black"/>
                      <w:sz w:val="28"/>
                      <w:szCs w:val="28"/>
                    </w:rPr>
                    <w:t xml:space="preserve"> подати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D930BE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930B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6.35pt;z-index:251656704;visibility:visible" filled="f" stroked="f" strokeweight=".5pt">
            <v:textbox style="mso-next-textbox:#Поле 9">
              <w:txbxContent>
                <w:p w:rsidR="005A0613" w:rsidRPr="00B67529" w:rsidRDefault="005A0613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5A0613" w:rsidRDefault="005A061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5A0613" w:rsidRPr="00026C80" w:rsidRDefault="005A061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456B0" w:rsidRPr="005A0613" w:rsidRDefault="00B23C1D" w:rsidP="00CF57C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lang w:eastAsia="ru-RU"/>
        </w:rPr>
      </w:pPr>
      <w:r w:rsidRPr="005A0613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A0613">
        <w:rPr>
          <w:rFonts w:ascii="Arial" w:hAnsi="Arial" w:cs="Arial"/>
          <w:noProof/>
          <w:color w:val="000000"/>
        </w:rPr>
        <w:t>айо</w:t>
      </w:r>
      <w:r w:rsidRPr="005A0613">
        <w:rPr>
          <w:rFonts w:ascii="Arial" w:hAnsi="Arial" w:cs="Arial"/>
          <w:noProof/>
          <w:color w:val="000000"/>
        </w:rPr>
        <w:t>н</w:t>
      </w:r>
      <w:r w:rsidR="009A3C86" w:rsidRPr="005A0613">
        <w:rPr>
          <w:rFonts w:ascii="Arial" w:hAnsi="Arial" w:cs="Arial"/>
          <w:noProof/>
          <w:color w:val="000000"/>
        </w:rPr>
        <w:t>)</w:t>
      </w:r>
      <w:r w:rsidR="00E4784B" w:rsidRPr="005A0613">
        <w:rPr>
          <w:rFonts w:ascii="Arial" w:hAnsi="Arial" w:cs="Arial"/>
          <w:noProof/>
          <w:color w:val="000000"/>
        </w:rPr>
        <w:t xml:space="preserve"> </w:t>
      </w:r>
      <w:r w:rsidR="00A456B0" w:rsidRPr="005A0613">
        <w:rPr>
          <w:rFonts w:ascii="Arial" w:hAnsi="Arial" w:cs="Arial"/>
          <w:lang w:eastAsia="ru-RU"/>
        </w:rPr>
        <w:t xml:space="preserve">нагадує.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Громадяни, які протягом 2025 року здійснювали витрати на навчання у вітчизняних закладах освіти, у 2026 році можуть повернути частину сплачених коштів завдяки податковій знижці. 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Витрати, які включаються до податкової знижки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Витрати за навчання у вітчизняних закладах дошкільної, загальної середньої, професійної та вищої освіти. Це кошти, які були використані як на освіту самого платника податку на доходи фізичних осіб (ПДФО), так і на користь його дітей, інших членів сім’ї першого ступеня споріднення або осіб, над якими встановлено опіку чи піклування.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Які умови для отримання податкової знижки? 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Для отримання знижки за 2025 рік необхідно мати легальні доходи, з яких сплачено ПДФО, і подати податкову декларацію про майновий стан і доходи (далі – Декларація) по 31 грудня 2026 року (включно). 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Які документи необхідно додати?  </w:t>
      </w:r>
    </w:p>
    <w:p w:rsidR="00A456B0" w:rsidRPr="005A0613" w:rsidRDefault="005A0613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A456B0" w:rsidRPr="005A0613">
        <w:rPr>
          <w:rFonts w:ascii="Arial" w:hAnsi="Arial" w:cs="Arial"/>
          <w:sz w:val="24"/>
          <w:szCs w:val="24"/>
          <w:lang w:eastAsia="ru-RU"/>
        </w:rPr>
        <w:t xml:space="preserve">копію договору з навчальним закладом;  </w:t>
      </w:r>
    </w:p>
    <w:p w:rsidR="00A456B0" w:rsidRPr="005A0613" w:rsidRDefault="005A0613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A456B0" w:rsidRPr="005A0613">
        <w:rPr>
          <w:rFonts w:ascii="Arial" w:hAnsi="Arial" w:cs="Arial"/>
          <w:sz w:val="24"/>
          <w:szCs w:val="24"/>
          <w:lang w:eastAsia="ru-RU"/>
        </w:rPr>
        <w:t xml:space="preserve">копії квитанцій про оплату за навчання за звітний рік;  </w:t>
      </w:r>
    </w:p>
    <w:p w:rsidR="00A456B0" w:rsidRPr="005A0613" w:rsidRDefault="005A0613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A456B0" w:rsidRPr="005A0613">
        <w:rPr>
          <w:rFonts w:ascii="Arial" w:hAnsi="Arial" w:cs="Arial"/>
          <w:sz w:val="24"/>
          <w:szCs w:val="24"/>
          <w:lang w:eastAsia="ru-RU"/>
        </w:rPr>
        <w:t xml:space="preserve">документи, які підтверджують ступінь споріднення, а саме: копію свідоцтва про народження дитини, свідоцтва про шлюб – якщо сплата була за чоловіка (дружину);  </w:t>
      </w:r>
    </w:p>
    <w:p w:rsidR="00A456B0" w:rsidRPr="005A0613" w:rsidRDefault="005A0613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A456B0" w:rsidRPr="005A0613">
        <w:rPr>
          <w:rFonts w:ascii="Arial" w:hAnsi="Arial" w:cs="Arial"/>
          <w:sz w:val="24"/>
          <w:szCs w:val="24"/>
          <w:lang w:eastAsia="ru-RU"/>
        </w:rPr>
        <w:t xml:space="preserve">копію паспорта.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У разі використання електронних розрахункових документів у Декларації зазначаються лише їх реквізити.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Оригінали документів до податкової не подаються, але зберігаються у платника протягом визначеного законом строку.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Відповідно до законодавства, контролюючий орган має право вимагати від платників підтверджувати необхідними документами достовірність відомостей, зазначених у податковій декларації, крім документів, які вже містяться у державних реєстрах або базах даних.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Як подати Декларацію?  </w:t>
      </w:r>
    </w:p>
    <w:p w:rsidR="00A456B0" w:rsidRPr="005A0613" w:rsidRDefault="00A456B0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A0613">
        <w:rPr>
          <w:rFonts w:ascii="Arial" w:hAnsi="Arial" w:cs="Arial"/>
          <w:sz w:val="24"/>
          <w:szCs w:val="24"/>
          <w:lang w:eastAsia="ru-RU"/>
        </w:rPr>
        <w:t xml:space="preserve">Скористатися одним із таких способів:  </w:t>
      </w:r>
    </w:p>
    <w:p w:rsidR="00A456B0" w:rsidRPr="005A0613" w:rsidRDefault="005A0613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A456B0" w:rsidRPr="005A0613">
        <w:rPr>
          <w:rFonts w:ascii="Arial" w:hAnsi="Arial" w:cs="Arial"/>
          <w:sz w:val="24"/>
          <w:szCs w:val="24"/>
          <w:lang w:eastAsia="ru-RU"/>
        </w:rPr>
        <w:t xml:space="preserve">особисто платником податків або уповноваженою на це особою в орган ДПС за місцем обліку;  </w:t>
      </w:r>
    </w:p>
    <w:p w:rsidR="00A456B0" w:rsidRPr="005A0613" w:rsidRDefault="005A0613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A456B0" w:rsidRPr="005A0613">
        <w:rPr>
          <w:rFonts w:ascii="Arial" w:hAnsi="Arial" w:cs="Arial"/>
          <w:sz w:val="24"/>
          <w:szCs w:val="24"/>
          <w:lang w:eastAsia="ru-RU"/>
        </w:rPr>
        <w:t xml:space="preserve">поштою з повідомленням про вручення та з описом вкладення;  </w:t>
      </w:r>
    </w:p>
    <w:p w:rsidR="00A456B0" w:rsidRPr="005A0613" w:rsidRDefault="005A0613" w:rsidP="00CF57C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A456B0" w:rsidRPr="005A0613">
        <w:rPr>
          <w:rFonts w:ascii="Arial" w:hAnsi="Arial" w:cs="Arial"/>
          <w:sz w:val="24"/>
          <w:szCs w:val="24"/>
          <w:lang w:eastAsia="ru-RU"/>
        </w:rPr>
        <w:t xml:space="preserve">через Електронний кабінет.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5A061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D930BE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.7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5A0613" w:rsidRPr="005A0613" w:rsidRDefault="005A061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5A0613" w:rsidRPr="005A0613" w:rsidRDefault="005A061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0-800-501-007</w:t>
                  </w: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5A0613" w:rsidRPr="005A0613" w:rsidRDefault="005A061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5A0613" w:rsidRPr="005A0613" w:rsidRDefault="005A061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5A06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5A0613" w:rsidRPr="005A0613" w:rsidRDefault="005A0613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0549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1A6C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4384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613"/>
    <w:rsid w:val="005A0F9F"/>
    <w:rsid w:val="005A1F14"/>
    <w:rsid w:val="005A2085"/>
    <w:rsid w:val="005A7DBA"/>
    <w:rsid w:val="005B19D0"/>
    <w:rsid w:val="005B2DD5"/>
    <w:rsid w:val="005B75B1"/>
    <w:rsid w:val="005C12A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5FB"/>
    <w:rsid w:val="006D7EF8"/>
    <w:rsid w:val="006E6DDC"/>
    <w:rsid w:val="006F5264"/>
    <w:rsid w:val="006F678B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6B0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23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013C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01D8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78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AA6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57C8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0BE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048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qFormat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A2836-D695-4F60-86CB-B4EFB1B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2026-05-27T09:01:00Z</dcterms:created>
  <dcterms:modified xsi:type="dcterms:W3CDTF">2026-05-27T13:47:00Z</dcterms:modified>
</cp:coreProperties>
</file>