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234E0">
      <w:pPr>
        <w:rPr>
          <w:rFonts w:ascii="e-Ukraine" w:hAnsi="e-Ukraine" w:cs="e-Ukraine"/>
        </w:rPr>
      </w:pPr>
      <w:r w:rsidRPr="004234E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E24F83" w:rsidRPr="00BF0A3A" w:rsidRDefault="00E24F8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E24F83" w:rsidRPr="00BF0A3A" w:rsidRDefault="00E24F8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F0A3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4234E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4234E0">
      <w:pPr>
        <w:rPr>
          <w:rFonts w:ascii="e-Ukraine" w:hAnsi="e-Ukraine" w:cs="e-Ukraine"/>
        </w:rPr>
      </w:pPr>
      <w:r w:rsidRPr="004234E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4234E0">
      <w:pPr>
        <w:rPr>
          <w:rFonts w:ascii="e-Ukraine" w:hAnsi="e-Ukraine" w:cs="e-Ukraine"/>
        </w:rPr>
      </w:pPr>
      <w:r w:rsidRPr="004234E0">
        <w:rPr>
          <w:noProof/>
          <w:lang w:val="ru-RU" w:eastAsia="ru-RU"/>
        </w:rPr>
        <w:pict>
          <v:shape id="Поле 8" o:spid="_x0000_s1029" type="#_x0000_t202" style="position:absolute;margin-left:-4.8pt;margin-top:21pt;width:421.75pt;height:69.65pt;z-index:251657728;visibility:visible;v-text-anchor:middle" filled="f" stroked="f" strokeweight=".5pt">
            <v:textbox style="mso-next-textbox:#Поле 8">
              <w:txbxContent>
                <w:p w:rsidR="00E24F83" w:rsidRPr="00666E8E" w:rsidRDefault="00E24F83" w:rsidP="00666E8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Оновлення реєстраційних даних –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666E8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запорука своєчасного отримання податкової інформації</w:t>
                  </w:r>
                </w:p>
                <w:p w:rsidR="00E24F83" w:rsidRPr="00D51CEF" w:rsidRDefault="00E24F83" w:rsidP="00682B8B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24F83" w:rsidRDefault="00E24F8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E24F83" w:rsidRPr="00AF5BEE" w:rsidRDefault="00E24F8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24F83" w:rsidRPr="002078FE" w:rsidRDefault="00E24F8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E24F83" w:rsidRPr="002078FE" w:rsidRDefault="00E24F8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E24F83" w:rsidRPr="00AF3176" w:rsidRDefault="00E24F8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82B8B" w:rsidRDefault="004234E0" w:rsidP="00666E8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234E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15pt;width:190pt;height:23.6pt;z-index:251656704;visibility:visible" filled="f" stroked="f" strokeweight=".5pt">
            <v:textbox style="mso-next-textbox:#Поле 9">
              <w:txbxContent>
                <w:p w:rsidR="00E24F83" w:rsidRPr="007001D5" w:rsidRDefault="00E24F83" w:rsidP="009615BE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7001D5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E24F83" w:rsidRPr="007001D5" w:rsidRDefault="00E24F8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E24F83" w:rsidRPr="007001D5" w:rsidRDefault="00E24F8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7001D5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7001D5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7001D5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7001D5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7001D5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24F83" w:rsidRDefault="00E24F83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</w:p>
    <w:p w:rsidR="00682B8B" w:rsidRPr="007001D5" w:rsidRDefault="00B23C1D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467ED0">
        <w:rPr>
          <w:rFonts w:ascii="e-Ukraine" w:hAnsi="e-Ukraine" w:cs="Times New Roman"/>
          <w:sz w:val="26"/>
          <w:szCs w:val="26"/>
        </w:rPr>
        <w:t>Самарівський</w:t>
      </w:r>
      <w:proofErr w:type="spellEnd"/>
      <w:r w:rsidR="00467ED0">
        <w:rPr>
          <w:rFonts w:ascii="e-Ukraine" w:hAnsi="e-Ukraine" w:cs="Times New Roman"/>
          <w:sz w:val="26"/>
          <w:szCs w:val="26"/>
        </w:rPr>
        <w:t xml:space="preserve"> район</w:t>
      </w:r>
      <w:r w:rsidR="009A3C86" w:rsidRPr="007001D5">
        <w:rPr>
          <w:rFonts w:ascii="e-Ukraine" w:hAnsi="e-Ukraine" w:cs="Times New Roman"/>
          <w:sz w:val="26"/>
          <w:szCs w:val="26"/>
        </w:rPr>
        <w:t>)</w:t>
      </w:r>
      <w:r w:rsidR="00E4784B" w:rsidRPr="007001D5">
        <w:rPr>
          <w:rFonts w:ascii="e-Ukraine" w:hAnsi="e-Ukraine" w:cs="Times New Roman"/>
          <w:sz w:val="26"/>
          <w:szCs w:val="26"/>
        </w:rPr>
        <w:t xml:space="preserve"> </w:t>
      </w:r>
      <w:r w:rsidR="00682B8B" w:rsidRPr="007001D5">
        <w:rPr>
          <w:rFonts w:ascii="e-Ukraine" w:hAnsi="e-Ukraine" w:cs="Times New Roman"/>
          <w:sz w:val="26"/>
          <w:szCs w:val="26"/>
        </w:rPr>
        <w:t xml:space="preserve">звертає увагу, що за наявності підстав, платникам необхідно в контролюючих органах оновити інформацію щодо власних реєстраційних даних і внести відповідні зміни до контактної інформації.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Задля ефективної комунікації з ДПС і своєчасного інформування з актуальних питань щодо виконання платниками податкових зобов’язань не менш важливо оновити дані у Державного реєстратора щодо номерів телефонів та адрес електронної пошти.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Акцентуємо, що підтримка в актуальному стані реєстраційних і контактних даних є прямим обов’язком платника податків. Невірні відомості можуть призвести до ненадання важливої інформації платнику, зокрема податкових повідомлень-рішень, що, у свою чергу, може призвести до порушень законодавства і стати підставою для застосування штрафних санкцій.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У разі змін у контактних або інших реєстраційних даних, а також наявних об’єктів оподаткування, до контролюючого органу фізичними особами подається заява за формою № 5-ДР, юридичними особам і </w:t>
      </w:r>
      <w:proofErr w:type="spellStart"/>
      <w:r w:rsidRPr="007001D5">
        <w:rPr>
          <w:rFonts w:ascii="e-Ukraine" w:hAnsi="e-Ukraine" w:cs="Times New Roman"/>
          <w:sz w:val="26"/>
          <w:szCs w:val="26"/>
        </w:rPr>
        <w:t>ФОПами</w:t>
      </w:r>
      <w:proofErr w:type="spellEnd"/>
      <w:r w:rsidRPr="007001D5">
        <w:rPr>
          <w:rFonts w:ascii="e-Ukraine" w:hAnsi="e-Ukraine" w:cs="Times New Roman"/>
          <w:sz w:val="26"/>
          <w:szCs w:val="26"/>
        </w:rPr>
        <w:t xml:space="preserve"> – заява за формою № 20-ОПП. 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При цьому, Електронний кабінет і мобільний </w:t>
      </w:r>
      <w:proofErr w:type="spellStart"/>
      <w:r w:rsidRPr="007001D5">
        <w:rPr>
          <w:rFonts w:ascii="e-Ukraine" w:hAnsi="e-Ukraine" w:cs="Times New Roman"/>
          <w:sz w:val="26"/>
          <w:szCs w:val="26"/>
        </w:rPr>
        <w:t>застосунок</w:t>
      </w:r>
      <w:proofErr w:type="spellEnd"/>
      <w:r w:rsidRPr="007001D5">
        <w:rPr>
          <w:rFonts w:ascii="e-Ukraine" w:hAnsi="e-Ukraine" w:cs="Times New Roman"/>
          <w:sz w:val="26"/>
          <w:szCs w:val="26"/>
        </w:rPr>
        <w:t xml:space="preserve"> «Моя податкова», які працюють цілодобово, дозволяють оновити інформацію дистанційно, без відвідування податкової установи. </w:t>
      </w:r>
    </w:p>
    <w:p w:rsidR="00682B8B" w:rsidRPr="007001D5" w:rsidRDefault="00682B8B" w:rsidP="00666E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6"/>
          <w:szCs w:val="26"/>
        </w:rPr>
      </w:pPr>
      <w:r w:rsidRPr="007001D5">
        <w:rPr>
          <w:rFonts w:ascii="e-Ukraine" w:hAnsi="e-Ukraine" w:cs="Times New Roman"/>
          <w:sz w:val="26"/>
          <w:szCs w:val="26"/>
        </w:rPr>
        <w:t xml:space="preserve">Наголошуємо, що відповідальне ставлення до актуальності облікової інформації – це запорука ефективної взаємодії з податковою службою. </w:t>
      </w:r>
    </w:p>
    <w:p w:rsidR="00682B8B" w:rsidRPr="00682B8B" w:rsidRDefault="00682B8B" w:rsidP="00682B8B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050567" w:rsidRDefault="00050567" w:rsidP="00682B8B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A458D3" w:rsidRPr="00BF0A3A" w:rsidRDefault="004234E0" w:rsidP="00BF0A3A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4234E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0.25pt;width:500pt;height:53.85pt;z-index:251660800;visibility:visible" fillcolor="#0070c0" stroked="f" strokeweight=".5pt">
            <v:textbox style="mso-next-textbox:#Поле 10">
              <w:txbxContent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0665C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0-800-501-007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 (напрямок «5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E24F83" w:rsidRPr="007001D5" w:rsidRDefault="00E24F83" w:rsidP="00666E8E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001D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E24F83" w:rsidRPr="007001D5" w:rsidRDefault="00E24F8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BF0A3A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5C6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11AA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22E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34E0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3461"/>
    <w:rsid w:val="00462522"/>
    <w:rsid w:val="00462DD7"/>
    <w:rsid w:val="00466EC9"/>
    <w:rsid w:val="00467ED0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4C8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6E8E"/>
    <w:rsid w:val="006670E2"/>
    <w:rsid w:val="00667148"/>
    <w:rsid w:val="006674AC"/>
    <w:rsid w:val="00674225"/>
    <w:rsid w:val="00675834"/>
    <w:rsid w:val="006766B4"/>
    <w:rsid w:val="00676C29"/>
    <w:rsid w:val="0068165D"/>
    <w:rsid w:val="00682B8B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94F"/>
    <w:rsid w:val="006D3D58"/>
    <w:rsid w:val="006D4446"/>
    <w:rsid w:val="006D4D7F"/>
    <w:rsid w:val="006D577A"/>
    <w:rsid w:val="006D7EF8"/>
    <w:rsid w:val="006E65DE"/>
    <w:rsid w:val="006E6DDC"/>
    <w:rsid w:val="006F5264"/>
    <w:rsid w:val="006F6A07"/>
    <w:rsid w:val="007001D5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7F6BE5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A8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15B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0A3A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26A3"/>
    <w:rsid w:val="00E13B84"/>
    <w:rsid w:val="00E142CF"/>
    <w:rsid w:val="00E14D7D"/>
    <w:rsid w:val="00E16BA0"/>
    <w:rsid w:val="00E16EDD"/>
    <w:rsid w:val="00E24F83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1ADC"/>
    <w:rsid w:val="00F4229E"/>
    <w:rsid w:val="00F457B5"/>
    <w:rsid w:val="00F45886"/>
    <w:rsid w:val="00F45B3D"/>
    <w:rsid w:val="00F465CF"/>
    <w:rsid w:val="00F50B3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40DB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BA4A6-40E9-484B-80C4-766AD2A0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2026-04-21T07:38:00Z</dcterms:created>
  <dcterms:modified xsi:type="dcterms:W3CDTF">2026-05-26T11:03:00Z</dcterms:modified>
</cp:coreProperties>
</file>