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478D4">
      <w:pPr>
        <w:rPr>
          <w:rFonts w:ascii="e-Ukraine" w:hAnsi="e-Ukraine" w:cs="e-Ukraine"/>
        </w:rPr>
      </w:pPr>
      <w:r w:rsidRPr="00E478D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7.55pt;z-index:251655680;visibility:visible" filled="f" stroked="f" strokeweight=".5pt">
            <v:textbox style="mso-next-textbox:#Поле 21">
              <w:txbxContent>
                <w:p w:rsidR="003D311B" w:rsidRPr="00840C31" w:rsidRDefault="003D311B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40C3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3D311B" w:rsidRPr="00840C31" w:rsidRDefault="003D311B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3D311B" w:rsidRPr="00840C31" w:rsidRDefault="003D311B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40C3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3D311B" w:rsidRPr="00840C31" w:rsidRDefault="003D311B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40C3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E478D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E478D4">
      <w:pPr>
        <w:rPr>
          <w:rFonts w:ascii="e-Ukraine" w:hAnsi="e-Ukraine" w:cs="e-Ukraine"/>
        </w:rPr>
      </w:pPr>
      <w:r w:rsidRPr="00E478D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E478D4">
      <w:pPr>
        <w:rPr>
          <w:rFonts w:ascii="e-Ukraine" w:hAnsi="e-Ukraine" w:cs="e-Ukraine"/>
        </w:rPr>
      </w:pPr>
      <w:r w:rsidRPr="00E478D4">
        <w:rPr>
          <w:noProof/>
          <w:lang w:val="ru-RU" w:eastAsia="ru-RU"/>
        </w:rPr>
        <w:pict>
          <v:shape id="Поле 8" o:spid="_x0000_s1029" type="#_x0000_t202" style="position:absolute;margin-left:-4.8pt;margin-top:21.75pt;width:465.25pt;height:68.15pt;z-index:251657728;visibility:visible;v-text-anchor:middle" filled="f" stroked="f" strokeweight=".5pt">
            <v:textbox style="mso-next-textbox:#Поле 8">
              <w:txbxContent>
                <w:p w:rsidR="003D311B" w:rsidRPr="00840C31" w:rsidRDefault="003D311B" w:rsidP="00BB5EE8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</w:pPr>
                  <w:r w:rsidRPr="00840C31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  <w:t>Переобладнання транспортного</w:t>
                  </w:r>
                  <w:r w:rsidRPr="00840C31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  <w:br/>
                  </w:r>
                  <w:r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  <w:t>засобу: алгоритм розрахунку</w:t>
                  </w:r>
                  <w:r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  <w:br/>
                  </w:r>
                  <w:r w:rsidRPr="00840C31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  <w:t>податкової знижки</w:t>
                  </w:r>
                </w:p>
                <w:p w:rsidR="003D311B" w:rsidRPr="00840C31" w:rsidRDefault="003D311B" w:rsidP="00C00298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e-Ukraine Bold" w:hAnsi="e-Ukraine Bold"/>
                      <w:sz w:val="32"/>
                      <w:szCs w:val="32"/>
                    </w:rPr>
                  </w:pPr>
                </w:p>
                <w:p w:rsidR="003D311B" w:rsidRPr="00840C31" w:rsidRDefault="003D311B" w:rsidP="00D51CEF">
                  <w:pPr>
                    <w:pStyle w:val="1"/>
                    <w:rPr>
                      <w:rFonts w:ascii="e-Ukraine Bold" w:hAnsi="e-Ukraine Bold"/>
                      <w:sz w:val="32"/>
                      <w:szCs w:val="32"/>
                    </w:rPr>
                  </w:pPr>
                  <w:proofErr w:type="spellStart"/>
                  <w:r w:rsidRPr="00840C31">
                    <w:rPr>
                      <w:rFonts w:ascii="e-Ukraine Bold" w:hAnsi="e-Ukraine Bold"/>
                      <w:sz w:val="32"/>
                      <w:szCs w:val="32"/>
                    </w:rPr>
                    <w:t>можливо</w:t>
                  </w:r>
                  <w:proofErr w:type="spellEnd"/>
                  <w:r w:rsidRPr="00840C31">
                    <w:rPr>
                      <w:rFonts w:ascii="e-Ukraine Bold" w:hAnsi="e-Ukraine Bold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840C31">
                    <w:rPr>
                      <w:rFonts w:ascii="e-Ukraine Bold" w:hAnsi="e-Ukraine Bold"/>
                      <w:sz w:val="32"/>
                      <w:szCs w:val="32"/>
                    </w:rPr>
                    <w:t>отримати</w:t>
                  </w:r>
                  <w:proofErr w:type="spellEnd"/>
                  <w:r w:rsidRPr="00840C31">
                    <w:rPr>
                      <w:rFonts w:ascii="e-Ukraine Bold" w:hAnsi="e-Ukraine Bold"/>
                      <w:sz w:val="32"/>
                      <w:szCs w:val="32"/>
                    </w:rPr>
                    <w:t xml:space="preserve"> в </w:t>
                  </w:r>
                  <w:proofErr w:type="spellStart"/>
                  <w:r w:rsidRPr="00840C31">
                    <w:rPr>
                      <w:rFonts w:ascii="e-Ukraine Bold" w:hAnsi="e-Ukraine Bold"/>
                      <w:sz w:val="32"/>
                      <w:szCs w:val="32"/>
                    </w:rPr>
                    <w:t>декілька</w:t>
                  </w:r>
                  <w:proofErr w:type="spellEnd"/>
                  <w:r w:rsidRPr="00840C31">
                    <w:rPr>
                      <w:rFonts w:ascii="e-Ukraine Bold" w:hAnsi="e-Ukraine Bold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840C31">
                    <w:rPr>
                      <w:rFonts w:ascii="e-Ukraine Bold" w:hAnsi="e-Ukraine Bold"/>
                      <w:sz w:val="32"/>
                      <w:szCs w:val="32"/>
                    </w:rPr>
                    <w:t>крокі</w:t>
                  </w:r>
                  <w:proofErr w:type="gramStart"/>
                  <w:r w:rsidRPr="00840C31">
                    <w:rPr>
                      <w:rFonts w:ascii="e-Ukraine Bold" w:hAnsi="e-Ukraine Bold"/>
                      <w:sz w:val="32"/>
                      <w:szCs w:val="32"/>
                    </w:rPr>
                    <w:t>в</w:t>
                  </w:r>
                  <w:proofErr w:type="spellEnd"/>
                  <w:proofErr w:type="gramEnd"/>
                </w:p>
                <w:p w:rsidR="003D311B" w:rsidRPr="00840C31" w:rsidRDefault="003D311B" w:rsidP="00D51CEF">
                  <w:pPr>
                    <w:pStyle w:val="1"/>
                    <w:rPr>
                      <w:rFonts w:ascii="e-Ukraine Bold" w:hAnsi="e-Ukraine Bold"/>
                      <w:sz w:val="32"/>
                      <w:szCs w:val="32"/>
                    </w:rPr>
                  </w:pPr>
                </w:p>
                <w:p w:rsidR="003D311B" w:rsidRPr="00840C31" w:rsidRDefault="003D311B" w:rsidP="00D51CEF">
                  <w:pPr>
                    <w:pStyle w:val="1"/>
                    <w:rPr>
                      <w:rFonts w:ascii="e-Ukraine Bold" w:hAnsi="e-Ukraine Bold"/>
                      <w:sz w:val="32"/>
                      <w:szCs w:val="32"/>
                    </w:rPr>
                  </w:pPr>
                </w:p>
                <w:p w:rsidR="003D311B" w:rsidRPr="00840C31" w:rsidRDefault="003D311B" w:rsidP="00D51CEF">
                  <w:pPr>
                    <w:pStyle w:val="1"/>
                    <w:rPr>
                      <w:rFonts w:ascii="e-Ukraine Bold" w:hAnsi="e-Ukraine Bold"/>
                      <w:sz w:val="32"/>
                      <w:szCs w:val="32"/>
                    </w:rPr>
                  </w:pPr>
                </w:p>
                <w:p w:rsidR="003D311B" w:rsidRPr="00840C31" w:rsidRDefault="003D311B" w:rsidP="00D51CEF">
                  <w:pPr>
                    <w:pStyle w:val="1"/>
                    <w:rPr>
                      <w:rFonts w:ascii="e-Ukraine Bold" w:hAnsi="e-Ukraine Bold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458D3" w:rsidRPr="000B4FDF" w:rsidRDefault="00A458D3" w:rsidP="00BB5EE8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C00298" w:rsidRDefault="00E478D4" w:rsidP="00C00298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E478D4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.35pt;width:190pt;height:22.15pt;z-index:251656704;visibility:visible" filled="f" stroked="f" strokeweight=".5pt">
            <v:textbox style="mso-next-textbox:#Поле 9">
              <w:txbxContent>
                <w:p w:rsidR="003D311B" w:rsidRPr="003D311B" w:rsidRDefault="003D311B" w:rsidP="000B4FDF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3D311B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3D311B" w:rsidRPr="003D311B" w:rsidRDefault="003D311B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3D311B" w:rsidRPr="003D311B" w:rsidRDefault="003D311B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3D311B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3D311B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3D311B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3D311B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3D311B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3D311B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</w:p>
    <w:p w:rsidR="003D311B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</w:p>
    <w:p w:rsidR="00C00298" w:rsidRPr="00BB5EE8" w:rsidRDefault="00B23C1D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BB5EE8">
        <w:rPr>
          <w:rFonts w:ascii="e-Ukraine" w:hAnsi="e-Ukraine" w:cs="Arial"/>
          <w:sz w:val="20"/>
          <w:szCs w:val="2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</w:t>
      </w:r>
      <w:r w:rsidR="003D311B">
        <w:rPr>
          <w:rFonts w:ascii="e-Ukraine" w:hAnsi="e-Ukraine" w:cs="Arial"/>
          <w:sz w:val="20"/>
          <w:szCs w:val="20"/>
        </w:rPr>
        <w:t>я обслуговування –</w:t>
      </w:r>
      <w:r w:rsidR="003D311B">
        <w:rPr>
          <w:rFonts w:ascii="e-Ukraine" w:hAnsi="e-Ukraine" w:cs="Arial"/>
          <w:sz w:val="20"/>
          <w:szCs w:val="20"/>
        </w:rPr>
        <w:br/>
      </w:r>
      <w:r w:rsidR="00DA7D38" w:rsidRPr="00DA7D38">
        <w:rPr>
          <w:rFonts w:ascii="e-Ukraine" w:hAnsi="e-Ukraine" w:cs="Arial"/>
          <w:sz w:val="20"/>
          <w:szCs w:val="20"/>
        </w:rPr>
        <w:t>м. Дніпро</w:t>
      </w:r>
      <w:r w:rsidR="009A3C86" w:rsidRPr="00BB5EE8">
        <w:rPr>
          <w:rFonts w:ascii="e-Ukraine" w:hAnsi="e-Ukraine" w:cs="Arial"/>
          <w:sz w:val="20"/>
          <w:szCs w:val="20"/>
        </w:rPr>
        <w:t>)</w:t>
      </w:r>
      <w:r w:rsidR="00E4784B" w:rsidRPr="00BB5EE8">
        <w:rPr>
          <w:rFonts w:ascii="e-Ukraine" w:hAnsi="e-Ukraine" w:cs="Arial"/>
          <w:sz w:val="20"/>
          <w:szCs w:val="20"/>
        </w:rPr>
        <w:t xml:space="preserve"> </w:t>
      </w:r>
      <w:r w:rsidR="00C00298" w:rsidRPr="00BB5EE8">
        <w:rPr>
          <w:rFonts w:ascii="e-Ukraine" w:hAnsi="e-Ukraine" w:cs="Arial"/>
          <w:sz w:val="20"/>
          <w:szCs w:val="20"/>
        </w:rPr>
        <w:t xml:space="preserve">звертає увагу на алгоритм розрахунку податкової знижки у зв’язку з переобладнанням транспортного засобу, а саме: </w:t>
      </w:r>
    </w:p>
    <w:p w:rsidR="00C00298" w:rsidRPr="00BB5EE8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 </w:t>
      </w:r>
      <w:r w:rsidR="00C00298" w:rsidRPr="00BB5EE8">
        <w:rPr>
          <w:rFonts w:ascii="e-Ukraine" w:hAnsi="e-Ukraine" w:cs="Arial"/>
          <w:sz w:val="20"/>
          <w:szCs w:val="20"/>
        </w:rPr>
        <w:t xml:space="preserve">визначається база оподаткування шляхом зменшення річної суми нарахованої заробітної плати на суму страхових внесків до Накопичувального фонду, а також на суму податкової соціальної пільги (ПСП) за її наявності (інформацію щодо сум нарахованого загального річного оподатковуваного доходу, застосованих ПСП та утриманого ПДФО фізичні особи отримують у вигляді довідки про доходи від свого роботодавця); </w:t>
      </w:r>
    </w:p>
    <w:p w:rsidR="00C00298" w:rsidRPr="00BB5EE8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 </w:t>
      </w:r>
      <w:r w:rsidR="00C00298" w:rsidRPr="00BB5EE8">
        <w:rPr>
          <w:rFonts w:ascii="e-Ukraine" w:hAnsi="e-Ukraine" w:cs="Arial"/>
          <w:sz w:val="20"/>
          <w:szCs w:val="20"/>
        </w:rPr>
        <w:t xml:space="preserve">на підставі підтверджувальних документів визначається сума (вартість) витрат платника податку на доходи фізичних осіб (ПДФО) – резидента, дозволених до включення до податкової знижки; </w:t>
      </w:r>
    </w:p>
    <w:p w:rsidR="00C00298" w:rsidRPr="00BB5EE8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 </w:t>
      </w:r>
      <w:r w:rsidR="00C00298" w:rsidRPr="00BB5EE8">
        <w:rPr>
          <w:rFonts w:ascii="e-Ukraine" w:hAnsi="e-Ukraine" w:cs="Arial"/>
          <w:sz w:val="20"/>
          <w:szCs w:val="20"/>
        </w:rPr>
        <w:t xml:space="preserve">розраховується сума ПДФО на яку зменшуються податкові зобов’язання у зв’язку з використанням права на податкову знижку; </w:t>
      </w:r>
    </w:p>
    <w:p w:rsidR="00C00298" w:rsidRPr="00BB5EE8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 </w:t>
      </w:r>
      <w:r w:rsidR="00C00298" w:rsidRPr="00BB5EE8">
        <w:rPr>
          <w:rFonts w:ascii="e-Ukraine" w:hAnsi="e-Ukraine" w:cs="Arial"/>
          <w:sz w:val="20"/>
          <w:szCs w:val="20"/>
        </w:rPr>
        <w:t xml:space="preserve">з суми ПДФО утриманого (сплаченого) із заробітної плати за рік віднімаємо суму ПДФО, визначену як добуток бази оподаткування, зменшеної на суму понесених платником ПДФО витрат у зв’язку з переобладнанням транспортного засобу, та ставки ПДФО. </w:t>
      </w:r>
    </w:p>
    <w:p w:rsidR="00C00298" w:rsidRPr="00BB5EE8" w:rsidRDefault="00C00298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BB5EE8">
        <w:rPr>
          <w:rFonts w:ascii="e-Ukraine" w:hAnsi="e-Ukraine" w:cs="Arial"/>
          <w:sz w:val="20"/>
          <w:szCs w:val="20"/>
        </w:rPr>
        <w:t xml:space="preserve">У разі отримання платником протягом звітного року доходів у вигляді заробітної плати, які оподатковувалися за різними ставками податку, сума ПДФО, на яку зменшуються податкові зобов’язання у зв’язку з реалізацією права платника податку на податкову знижку, визначається у такому порядку: </w:t>
      </w:r>
    </w:p>
    <w:p w:rsidR="00C00298" w:rsidRPr="00BB5EE8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 </w:t>
      </w:r>
      <w:r w:rsidR="00C00298" w:rsidRPr="00BB5EE8">
        <w:rPr>
          <w:rFonts w:ascii="e-Ukraine" w:hAnsi="e-Ukraine" w:cs="Arial"/>
          <w:sz w:val="20"/>
          <w:szCs w:val="20"/>
        </w:rPr>
        <w:t xml:space="preserve">визначаються частки (у відсотках) доходу, нарахованого у вигляді заробітної плати, оподатковані за різними ставками податку, в загальній сумі річного загального оподатковуваного доходу; </w:t>
      </w:r>
    </w:p>
    <w:p w:rsidR="00C00298" w:rsidRPr="00BB5EE8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 </w:t>
      </w:r>
      <w:r w:rsidR="00C00298" w:rsidRPr="00BB5EE8">
        <w:rPr>
          <w:rFonts w:ascii="e-Ukraine" w:hAnsi="e-Ukraine" w:cs="Arial"/>
          <w:sz w:val="20"/>
          <w:szCs w:val="20"/>
        </w:rPr>
        <w:t xml:space="preserve">визначається розрахункова база оподаткування за рік шляхом зменшення суми нарахованої заробітної плати на суму здійснених витрат; </w:t>
      </w:r>
    </w:p>
    <w:p w:rsidR="00C00298" w:rsidRPr="00BB5EE8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 </w:t>
      </w:r>
      <w:r w:rsidR="00C00298" w:rsidRPr="00BB5EE8">
        <w:rPr>
          <w:rFonts w:ascii="e-Ukraine" w:hAnsi="e-Ukraine" w:cs="Arial"/>
          <w:sz w:val="20"/>
          <w:szCs w:val="20"/>
        </w:rPr>
        <w:t xml:space="preserve">визначається розрахункова сума ПДФО окремо за кожною ставкою шляхом множення розрахункової бази оподаткування за рік на ставку податку та частку; </w:t>
      </w:r>
    </w:p>
    <w:p w:rsidR="00C00298" w:rsidRPr="00BB5EE8" w:rsidRDefault="003D311B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>
        <w:rPr>
          <w:rFonts w:ascii="e-Ukraine" w:hAnsi="e-Ukraine" w:cs="Arial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> </w:t>
      </w:r>
      <w:r w:rsidR="00C00298" w:rsidRPr="00BB5EE8">
        <w:rPr>
          <w:rFonts w:ascii="e-Ukraine" w:hAnsi="e-Ukraine" w:cs="Arial"/>
          <w:sz w:val="20"/>
          <w:szCs w:val="20"/>
        </w:rPr>
        <w:t xml:space="preserve">визначається сума ПДФО, на яку зменшуються податкові зобов’язання у зв’язку з використанням права на податкову знижку, як різниця між сумою ПДФО, утриманого протягом звітного року з оподатковуваного доходу, нарахованого у вигляді заробітної плати, та розрахунковою сумою податку за кожною ставкою. </w:t>
      </w:r>
    </w:p>
    <w:p w:rsidR="00C00298" w:rsidRPr="00BB5EE8" w:rsidRDefault="00C00298" w:rsidP="00BB5EE8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BB5EE8">
        <w:rPr>
          <w:rFonts w:ascii="e-Ukraine" w:hAnsi="e-Ukraine" w:cs="Arial"/>
          <w:sz w:val="20"/>
          <w:szCs w:val="20"/>
        </w:rPr>
        <w:t xml:space="preserve">При цьому, відповідно до п. 179.8 ст. 179 Податкового кодексу України сума, що має бути повернута платнику ПДФО, зараховується на його рахунок, відкритий у банку або небанківському надавачу платіжних послуг, протягом 60 календарних днів після надходження податкової декларації про майновий стан і доходи. </w:t>
      </w:r>
    </w:p>
    <w:p w:rsidR="00050567" w:rsidRDefault="00050567" w:rsidP="00C00298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E478D4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 w:rsidRPr="00E478D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1pt;width:500pt;height:53.85pt;z-index:251660800;visibility:visible" fillcolor="#0070c0" stroked="f" strokeweight=".5pt">
            <v:textbox style="mso-next-textbox:#Поле 10">
              <w:txbxContent>
                <w:p w:rsidR="003D311B" w:rsidRPr="00BB5EE8" w:rsidRDefault="003D311B" w:rsidP="00BB5EE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3D311B" w:rsidRPr="00BB5EE8" w:rsidRDefault="003D311B" w:rsidP="00BB5EE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</w:t>
                  </w:r>
                  <w:r w:rsidR="00D900D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рмаційно-довідковий департамент</w:t>
                  </w:r>
                  <w:r w:rsidR="004D795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ДПС України: 0-800-501-007</w:t>
                  </w:r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3D311B" w:rsidRPr="00BB5EE8" w:rsidRDefault="003D311B" w:rsidP="00BB5EE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с": 0-800-501-007  (напрямок «5</w:t>
                  </w:r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3D311B" w:rsidRPr="00BB5EE8" w:rsidRDefault="003D311B" w:rsidP="00BB5EE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BB5EE8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3D311B" w:rsidRPr="00BB5EE8" w:rsidRDefault="003D311B" w:rsidP="00BB5EE8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</w:rPr>
                  </w:pP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536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3696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4FDF"/>
    <w:rsid w:val="000B50B5"/>
    <w:rsid w:val="000B79B6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17E3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311B"/>
    <w:rsid w:val="003D76D4"/>
    <w:rsid w:val="003D797B"/>
    <w:rsid w:val="003E14E1"/>
    <w:rsid w:val="003E7BB0"/>
    <w:rsid w:val="003E7C6B"/>
    <w:rsid w:val="003F369B"/>
    <w:rsid w:val="003F4D04"/>
    <w:rsid w:val="003F6715"/>
    <w:rsid w:val="00403C4A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51E4D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4CEF"/>
    <w:rsid w:val="004C57DC"/>
    <w:rsid w:val="004C744F"/>
    <w:rsid w:val="004D1B9D"/>
    <w:rsid w:val="004D2B30"/>
    <w:rsid w:val="004D5C12"/>
    <w:rsid w:val="004D63F3"/>
    <w:rsid w:val="004D7951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16C0A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0CB8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3560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0C31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4FD7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6A67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5EE8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0298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256A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00D1"/>
    <w:rsid w:val="00D93BDE"/>
    <w:rsid w:val="00D93C27"/>
    <w:rsid w:val="00D93F7C"/>
    <w:rsid w:val="00D942F4"/>
    <w:rsid w:val="00D978E0"/>
    <w:rsid w:val="00DA4340"/>
    <w:rsid w:val="00DA7D38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478D4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636BF-B137-491A-A15B-8B680AD3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11</cp:revision>
  <cp:lastPrinted>2020-08-10T08:25:00Z</cp:lastPrinted>
  <dcterms:created xsi:type="dcterms:W3CDTF">2026-04-20T13:36:00Z</dcterms:created>
  <dcterms:modified xsi:type="dcterms:W3CDTF">2026-05-12T10:41:00Z</dcterms:modified>
</cp:coreProperties>
</file>