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EB0ABE">
      <w:pPr>
        <w:rPr>
          <w:rFonts w:ascii="e-Ukraine" w:hAnsi="e-Ukraine" w:cs="e-Ukraine"/>
        </w:rPr>
      </w:pPr>
      <w:r w:rsidRPr="00EB0ABE">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5.3pt;z-index:251655680;visibility:visible" filled="f" stroked="f" strokeweight=".5pt">
            <v:textbox style="mso-next-textbox:#Поле 21">
              <w:txbxContent>
                <w:p w:rsidR="007563A3" w:rsidRPr="00B96BB5" w:rsidRDefault="007563A3" w:rsidP="009A346E">
                  <w:pPr>
                    <w:spacing w:after="0" w:line="240" w:lineRule="auto"/>
                    <w:rPr>
                      <w:rFonts w:ascii="e-Ukraine" w:hAnsi="e-Ukraine" w:cs="Arial"/>
                      <w:bCs/>
                      <w:sz w:val="30"/>
                      <w:szCs w:val="30"/>
                    </w:rPr>
                  </w:pPr>
                  <w:r w:rsidRPr="00B96BB5">
                    <w:rPr>
                      <w:rFonts w:ascii="e-Ukraine" w:hAnsi="e-Ukraine" w:cs="Arial"/>
                      <w:bCs/>
                      <w:sz w:val="30"/>
                      <w:szCs w:val="30"/>
                    </w:rPr>
                    <w:t>Державна податкова служба України</w:t>
                  </w:r>
                </w:p>
                <w:p w:rsidR="007563A3" w:rsidRPr="00B96BB5" w:rsidRDefault="007563A3" w:rsidP="006C0696">
                  <w:pPr>
                    <w:spacing w:after="0" w:line="240" w:lineRule="auto"/>
                    <w:rPr>
                      <w:rFonts w:ascii="e-Ukraine" w:hAnsi="e-Ukraine" w:cs="Arial"/>
                      <w:bCs/>
                      <w:sz w:val="30"/>
                      <w:szCs w:val="30"/>
                    </w:rPr>
                  </w:pPr>
                </w:p>
                <w:p w:rsidR="007563A3" w:rsidRPr="00B96BB5" w:rsidRDefault="007563A3" w:rsidP="006C0696">
                  <w:pPr>
                    <w:spacing w:after="0" w:line="240" w:lineRule="auto"/>
                    <w:rPr>
                      <w:rFonts w:ascii="e-Ukraine" w:hAnsi="e-Ukraine" w:cs="Arial"/>
                      <w:bCs/>
                      <w:sz w:val="30"/>
                      <w:szCs w:val="30"/>
                    </w:rPr>
                  </w:pPr>
                  <w:r w:rsidRPr="00B96BB5">
                    <w:rPr>
                      <w:rFonts w:ascii="e-Ukraine" w:hAnsi="e-Ukraine" w:cs="Arial"/>
                      <w:bCs/>
                      <w:sz w:val="30"/>
                      <w:szCs w:val="30"/>
                    </w:rPr>
                    <w:t>Головне управління ДПС у</w:t>
                  </w:r>
                </w:p>
                <w:p w:rsidR="007563A3" w:rsidRPr="00B96BB5" w:rsidRDefault="007563A3" w:rsidP="006C0696">
                  <w:pPr>
                    <w:spacing w:after="0" w:line="240" w:lineRule="auto"/>
                    <w:rPr>
                      <w:rFonts w:ascii="e-Ukraine" w:hAnsi="e-Ukraine" w:cs="Arial"/>
                      <w:bCs/>
                      <w:sz w:val="30"/>
                      <w:szCs w:val="30"/>
                    </w:rPr>
                  </w:pPr>
                  <w:r w:rsidRPr="00B96BB5">
                    <w:rPr>
                      <w:rFonts w:ascii="e-Ukraine" w:hAnsi="e-Ukraine" w:cs="Arial"/>
                      <w:bCs/>
                      <w:sz w:val="30"/>
                      <w:szCs w:val="30"/>
                    </w:rPr>
                    <w:t>Дніпропетровській області</w:t>
                  </w:r>
                </w:p>
              </w:txbxContent>
            </v:textbox>
          </v:shape>
        </w:pict>
      </w:r>
      <w:r w:rsidRPr="00EB0ABE">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EB0ABE">
      <w:pPr>
        <w:rPr>
          <w:rFonts w:ascii="e-Ukraine" w:hAnsi="e-Ukraine" w:cs="e-Ukraine"/>
        </w:rPr>
      </w:pPr>
      <w:r w:rsidRPr="00EB0ABE">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EB0ABE">
      <w:pPr>
        <w:rPr>
          <w:rFonts w:ascii="e-Ukraine" w:hAnsi="e-Ukraine" w:cs="e-Ukraine"/>
        </w:rPr>
      </w:pPr>
      <w:r w:rsidRPr="00EB0ABE">
        <w:rPr>
          <w:noProof/>
          <w:lang w:val="ru-RU" w:eastAsia="ru-RU"/>
        </w:rPr>
        <w:pict>
          <v:shape id="Поле 8" o:spid="_x0000_s1029" type="#_x0000_t202" style="position:absolute;margin-left:-4.8pt;margin-top:21pt;width:417.25pt;height:55pt;z-index:251657728;visibility:visible;v-text-anchor:middle" filled="f" stroked="f" strokeweight=".5pt">
            <v:textbox style="mso-next-textbox:#Поле 8">
              <w:txbxContent>
                <w:p w:rsidR="00050567" w:rsidRPr="00324C37" w:rsidRDefault="00050567" w:rsidP="00324C37">
                  <w:pPr>
                    <w:spacing w:before="100" w:beforeAutospacing="1" w:after="100" w:afterAutospacing="1" w:line="240" w:lineRule="auto"/>
                    <w:jc w:val="center"/>
                    <w:outlineLvl w:val="0"/>
                    <w:rPr>
                      <w:rFonts w:ascii="e-Ukraine Bold" w:hAnsi="e-Ukraine Bold"/>
                      <w:b/>
                      <w:bCs/>
                      <w:color w:val="00CCFF"/>
                      <w:kern w:val="36"/>
                      <w:sz w:val="32"/>
                      <w:szCs w:val="32"/>
                      <w:lang w:eastAsia="uk-UA"/>
                    </w:rPr>
                  </w:pPr>
                  <w:r w:rsidRPr="00324C37">
                    <w:rPr>
                      <w:rFonts w:ascii="e-Ukraine Bold" w:hAnsi="e-Ukraine Bold"/>
                      <w:b/>
                      <w:bCs/>
                      <w:color w:val="00CCFF"/>
                      <w:kern w:val="36"/>
                      <w:sz w:val="32"/>
                      <w:szCs w:val="32"/>
                      <w:lang w:eastAsia="uk-UA"/>
                    </w:rPr>
                    <w:t>Сервіс «Пульс» Державної податкової служби України</w:t>
                  </w:r>
                </w:p>
                <w:p w:rsidR="00B67529" w:rsidRPr="00D51CEF" w:rsidRDefault="00B67529" w:rsidP="0005056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EB0ABE" w:rsidP="007563A3">
      <w:pPr>
        <w:spacing w:after="0" w:line="240" w:lineRule="auto"/>
        <w:ind w:firstLine="709"/>
        <w:jc w:val="both"/>
        <w:rPr>
          <w:rFonts w:ascii="Arial" w:hAnsi="Arial" w:cs="Arial"/>
          <w:noProof/>
          <w:color w:val="000000"/>
          <w:sz w:val="24"/>
          <w:szCs w:val="24"/>
        </w:rPr>
      </w:pPr>
      <w:r w:rsidRPr="00EB0ABE">
        <w:rPr>
          <w:noProof/>
          <w:lang w:val="ru-RU" w:eastAsia="ru-RU"/>
        </w:rPr>
        <w:pict>
          <v:shape id="Поле 9" o:spid="_x0000_s1030" type="#_x0000_t202" style="position:absolute;left:0;text-align:left;margin-left:-4.8pt;margin-top:4.75pt;width:190pt;height:20.3pt;z-index:251656704;visibility:visible" filled="f" stroked="f" strokeweight=".5pt">
            <v:textbox style="mso-next-textbox:#Поле 9">
              <w:txbxContent>
                <w:p w:rsidR="001C5E11" w:rsidRPr="00076B94" w:rsidRDefault="001C5E11" w:rsidP="001C5E11">
                  <w:pPr>
                    <w:rPr>
                      <w:rFonts w:ascii="e-Ukraine" w:hAnsi="e-Ukraine" w:cs="Arial"/>
                      <w:i/>
                      <w:sz w:val="24"/>
                      <w:szCs w:val="24"/>
                    </w:rPr>
                  </w:pPr>
                  <w:r>
                    <w:rPr>
                      <w:rFonts w:ascii="e-Ukraine" w:hAnsi="e-Ukraine" w:cs="Arial"/>
                      <w:i/>
                      <w:sz w:val="24"/>
                      <w:szCs w:val="24"/>
                    </w:rPr>
                    <w:t>квітень</w:t>
                  </w:r>
                  <w:r w:rsidRPr="00076B94">
                    <w:rPr>
                      <w:rFonts w:ascii="e-Ukraine" w:hAnsi="e-Ukraine" w:cs="Arial"/>
                      <w:i/>
                      <w:sz w:val="24"/>
                      <w:szCs w:val="24"/>
                    </w:rPr>
                    <w:t xml:space="preserve">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324C37" w:rsidRDefault="00324C37" w:rsidP="00324C37">
      <w:pPr>
        <w:pStyle w:val="a3"/>
        <w:spacing w:before="0" w:beforeAutospacing="0" w:after="120" w:afterAutospacing="0"/>
        <w:jc w:val="both"/>
        <w:rPr>
          <w:rFonts w:ascii="Arial" w:hAnsi="Arial" w:cs="Arial"/>
          <w:noProof/>
          <w:color w:val="000000"/>
          <w:sz w:val="26"/>
          <w:szCs w:val="26"/>
        </w:rPr>
      </w:pPr>
    </w:p>
    <w:p w:rsidR="00050567" w:rsidRPr="00B9083F" w:rsidRDefault="00B23C1D"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4B17BC">
        <w:rPr>
          <w:rFonts w:ascii="e-Ukraine" w:hAnsi="e-Ukraine" w:cs="Arial"/>
          <w:lang w:eastAsia="uk-UA"/>
        </w:rPr>
        <w:t>Самарівський</w:t>
      </w:r>
      <w:proofErr w:type="spellEnd"/>
      <w:r w:rsidR="004B17BC">
        <w:rPr>
          <w:rFonts w:ascii="e-Ukraine" w:hAnsi="e-Ukraine" w:cs="Arial"/>
          <w:lang w:eastAsia="uk-UA"/>
        </w:rPr>
        <w:t xml:space="preserve"> район</w:t>
      </w:r>
      <w:r w:rsidR="009A3C86" w:rsidRPr="00B9083F">
        <w:rPr>
          <w:rFonts w:ascii="e-Ukraine" w:hAnsi="e-Ukraine" w:cs="Arial"/>
          <w:lang w:eastAsia="uk-UA"/>
        </w:rPr>
        <w:t>)</w:t>
      </w:r>
      <w:r w:rsidR="00E4784B" w:rsidRPr="00B9083F">
        <w:rPr>
          <w:rFonts w:ascii="e-Ukraine" w:hAnsi="e-Ukraine" w:cs="Arial"/>
          <w:lang w:eastAsia="uk-UA"/>
        </w:rPr>
        <w:t xml:space="preserve"> </w:t>
      </w:r>
      <w:r w:rsidR="00050567" w:rsidRPr="00B9083F">
        <w:rPr>
          <w:rFonts w:ascii="e-Ukraine" w:hAnsi="e-Ukraine" w:cs="Arial"/>
          <w:lang w:eastAsia="uk-UA"/>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Надати інформацію можна, здійснивши наступне: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Крок 1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Наберіть номери телефонів 0 500 501 007, </w:t>
      </w:r>
      <w:r w:rsidR="009926A4" w:rsidRPr="00B9083F">
        <w:rPr>
          <w:rFonts w:ascii="e-Ukraine" w:hAnsi="e-Ukraine" w:cs="Arial"/>
          <w:lang w:eastAsia="uk-UA"/>
        </w:rPr>
        <w:t>0 770 501 007, 0 730 501 007 та</w:t>
      </w:r>
      <w:r w:rsidR="009926A4" w:rsidRPr="00B9083F">
        <w:rPr>
          <w:rFonts w:ascii="e-Ukraine" w:hAnsi="e-Ukraine" w:cs="Arial"/>
          <w:lang w:eastAsia="uk-UA"/>
        </w:rPr>
        <w:br/>
      </w:r>
      <w:r w:rsidRPr="00B9083F">
        <w:rPr>
          <w:rFonts w:ascii="e-Ukraine" w:hAnsi="e-Ukraine" w:cs="Arial"/>
          <w:lang w:eastAsia="uk-UA"/>
        </w:rPr>
        <w:t xml:space="preserve">0 800 501 007.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Крок 2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Крок 3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Зачекайте з’єднання з працівником та залиште Інформацію.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Також Інформацію можна надіслати на електронну пошту idd@tax.gov.ua.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A458D3" w:rsidRPr="00B96BB5" w:rsidRDefault="00EB0ABE" w:rsidP="00B96BB5">
      <w:pPr>
        <w:pStyle w:val="a3"/>
        <w:spacing w:before="0" w:beforeAutospacing="0" w:after="60" w:afterAutospacing="0"/>
        <w:jc w:val="both"/>
        <w:rPr>
          <w:rFonts w:ascii="Arial" w:hAnsi="Arial" w:cs="Arial"/>
          <w:noProof/>
          <w:color w:val="000000"/>
          <w:sz w:val="22"/>
          <w:szCs w:val="22"/>
          <w:lang w:eastAsia="en-US"/>
        </w:rPr>
      </w:pPr>
      <w:r w:rsidRPr="00EB0ABE">
        <w:rPr>
          <w:noProof/>
          <w:lang w:val="ru-RU" w:eastAsia="ru-RU"/>
        </w:rPr>
        <w:pict>
          <v:shape id="Поле 10" o:spid="_x0000_s1031" type="#_x0000_t202" style="position:absolute;left:0;text-align:left;margin-left:-4.8pt;margin-top:49.25pt;width:500pt;height:59.85pt;z-index:251660800;visibility:visible" fillcolor="#0070c0" stroked="f" strokeweight=".5pt">
            <v:textbox style="mso-next-textbox:#Поле 10">
              <w:txbxContent>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 xml:space="preserve">Офіційний </w:t>
                  </w:r>
                  <w:proofErr w:type="spellStart"/>
                  <w:r w:rsidRPr="001C5E11">
                    <w:rPr>
                      <w:rStyle w:val="a4"/>
                      <w:rFonts w:ascii="e-Ukraine" w:hAnsi="e-Ukraine" w:cs="Arial"/>
                      <w:b w:val="0"/>
                      <w:bCs w:val="0"/>
                      <w:color w:val="FFFFFF"/>
                      <w:spacing w:val="-4"/>
                      <w:sz w:val="16"/>
                      <w:szCs w:val="16"/>
                    </w:rPr>
                    <w:t>вебпортал</w:t>
                  </w:r>
                  <w:proofErr w:type="spellEnd"/>
                  <w:r w:rsidRPr="001C5E11">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1C5E11">
                    <w:rPr>
                      <w:rStyle w:val="a4"/>
                      <w:rFonts w:ascii="e-Ukraine" w:hAnsi="e-Ukraine" w:cs="Arial"/>
                      <w:b w:val="0"/>
                      <w:bCs w:val="0"/>
                      <w:color w:val="FFFFFF"/>
                      <w:spacing w:val="-4"/>
                      <w:sz w:val="16"/>
                      <w:szCs w:val="16"/>
                    </w:rPr>
                    <w:t>tax.gov.ua</w:t>
                  </w:r>
                  <w:proofErr w:type="spellEnd"/>
                  <w:r w:rsidRPr="001C5E11">
                    <w:rPr>
                      <w:rStyle w:val="a4"/>
                      <w:rFonts w:ascii="e-Ukraine" w:hAnsi="e-Ukraine" w:cs="Arial"/>
                      <w:b w:val="0"/>
                      <w:bCs w:val="0"/>
                      <w:color w:val="FFFFFF"/>
                      <w:spacing w:val="-4"/>
                      <w:sz w:val="16"/>
                      <w:szCs w:val="16"/>
                    </w:rPr>
                    <w:t>.</w:t>
                  </w:r>
                </w:p>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Інформаційно-довідковий департамент  ДПС України: 0-800-501-007 .</w:t>
                  </w:r>
                </w:p>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 xml:space="preserve">"Гаряча лінія" ДПС України: "Пульс": </w:t>
                  </w:r>
                  <w:r w:rsidR="00B96BB5">
                    <w:rPr>
                      <w:rStyle w:val="a4"/>
                      <w:rFonts w:ascii="e-Ukraine" w:hAnsi="e-Ukraine" w:cs="Arial"/>
                      <w:b w:val="0"/>
                      <w:bCs w:val="0"/>
                      <w:color w:val="FFFFFF"/>
                      <w:spacing w:val="-4"/>
                      <w:sz w:val="16"/>
                      <w:szCs w:val="16"/>
                    </w:rPr>
                    <w:t>0-800-501-007  (напрямок  «5</w:t>
                  </w:r>
                  <w:r w:rsidRPr="001C5E11">
                    <w:rPr>
                      <w:rStyle w:val="a4"/>
                      <w:rFonts w:ascii="e-Ukraine" w:hAnsi="e-Ukraine" w:cs="Arial"/>
                      <w:b w:val="0"/>
                      <w:bCs w:val="0"/>
                      <w:color w:val="FFFFFF"/>
                      <w:spacing w:val="-4"/>
                      <w:sz w:val="16"/>
                      <w:szCs w:val="16"/>
                    </w:rPr>
                    <w:t>»)</w:t>
                  </w:r>
                </w:p>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p>
    <w:sectPr w:rsidR="00A458D3" w:rsidRPr="00B96BB5"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C5E11"/>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4C37"/>
    <w:rsid w:val="00325398"/>
    <w:rsid w:val="00325596"/>
    <w:rsid w:val="0033044A"/>
    <w:rsid w:val="00330FC1"/>
    <w:rsid w:val="0033212D"/>
    <w:rsid w:val="0033476F"/>
    <w:rsid w:val="00342732"/>
    <w:rsid w:val="00343D9D"/>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17B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6A4"/>
    <w:rsid w:val="00992A5A"/>
    <w:rsid w:val="00993EB1"/>
    <w:rsid w:val="00996BE3"/>
    <w:rsid w:val="009A346E"/>
    <w:rsid w:val="009A34A3"/>
    <w:rsid w:val="009A3C86"/>
    <w:rsid w:val="009A5A86"/>
    <w:rsid w:val="009B046D"/>
    <w:rsid w:val="009B65C6"/>
    <w:rsid w:val="009C783E"/>
    <w:rsid w:val="009D01BD"/>
    <w:rsid w:val="009E01A1"/>
    <w:rsid w:val="009E4E05"/>
    <w:rsid w:val="009E5141"/>
    <w:rsid w:val="009F2DD3"/>
    <w:rsid w:val="00A01089"/>
    <w:rsid w:val="00A02544"/>
    <w:rsid w:val="00A05079"/>
    <w:rsid w:val="00A11EE6"/>
    <w:rsid w:val="00A12FD9"/>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C5A5B"/>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00F7"/>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083F"/>
    <w:rsid w:val="00B91DDC"/>
    <w:rsid w:val="00B92FCC"/>
    <w:rsid w:val="00B939C3"/>
    <w:rsid w:val="00B944CD"/>
    <w:rsid w:val="00B9473A"/>
    <w:rsid w:val="00B950A8"/>
    <w:rsid w:val="00B958E8"/>
    <w:rsid w:val="00B96BB5"/>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0ABE"/>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77077-CE31-4C1F-A6C8-BC817BAE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8</cp:revision>
  <cp:lastPrinted>2020-08-10T08:25:00Z</cp:lastPrinted>
  <dcterms:created xsi:type="dcterms:W3CDTF">2026-03-10T08:20:00Z</dcterms:created>
  <dcterms:modified xsi:type="dcterms:W3CDTF">2026-04-27T12:56:00Z</dcterms:modified>
</cp:coreProperties>
</file>