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E27AA">
      <w:pPr>
        <w:rPr>
          <w:rFonts w:ascii="e-Ukraine" w:hAnsi="e-Ukraine" w:cs="e-Ukraine"/>
        </w:rPr>
      </w:pPr>
      <w:r w:rsidRPr="003E27A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E27A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E27AA">
      <w:pPr>
        <w:rPr>
          <w:rFonts w:ascii="e-Ukraine" w:hAnsi="e-Ukraine" w:cs="e-Ukraine"/>
        </w:rPr>
      </w:pPr>
      <w:r w:rsidRPr="003E27A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E27AA">
      <w:pPr>
        <w:rPr>
          <w:rFonts w:ascii="e-Ukraine" w:hAnsi="e-Ukraine" w:cs="e-Ukraine"/>
        </w:rPr>
      </w:pPr>
      <w:r w:rsidRPr="003E27AA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55pt;z-index:251657728;visibility:visible;v-text-anchor:middle" filled="f" stroked="f" strokeweight=".5pt">
            <v:textbox style="mso-next-textbox:#Поле 8">
              <w:txbxContent>
                <w:p w:rsidR="00B64CE7" w:rsidRPr="00B64CE7" w:rsidRDefault="00B64CE7" w:rsidP="00B64CE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B64CE7">
                    <w:rPr>
                      <w:rFonts w:ascii="Arial Black" w:hAnsi="Arial Black"/>
                      <w:sz w:val="28"/>
                      <w:szCs w:val="28"/>
                    </w:rPr>
                    <w:t>Податкова дисципліна – запорука фінансової стійкості держави</w:t>
                  </w:r>
                </w:p>
                <w:p w:rsidR="00B67529" w:rsidRPr="00D51CEF" w:rsidRDefault="00B67529" w:rsidP="00B64CE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4048F4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3E27AA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64CE7" w:rsidRPr="00B64CE7" w:rsidRDefault="00B23C1D" w:rsidP="00B64CE7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64CE7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B64CE7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B64CE7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B64CE7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B64CE7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B64CE7" w:rsidRPr="00B64CE7">
        <w:rPr>
          <w:rFonts w:ascii="Arial" w:hAnsi="Arial" w:cs="Arial"/>
          <w:sz w:val="26"/>
          <w:szCs w:val="26"/>
          <w:lang w:eastAsia="ru-RU"/>
        </w:rPr>
        <w:t xml:space="preserve">акцентує увагу, що чітке виконання суб’єктами господарювання вимог чинного законодавства стосовно забезпечення своєчасності сплати податків, зборів, платежів та єдиного внеску – це гарантія фінансової стабільності держави. </w:t>
      </w:r>
    </w:p>
    <w:p w:rsidR="00B64CE7" w:rsidRPr="00B64CE7" w:rsidRDefault="00B64CE7" w:rsidP="00B64CE7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64CE7">
        <w:rPr>
          <w:rFonts w:ascii="Arial" w:hAnsi="Arial" w:cs="Arial"/>
          <w:sz w:val="26"/>
          <w:szCs w:val="26"/>
          <w:lang w:eastAsia="ru-RU"/>
        </w:rPr>
        <w:t xml:space="preserve">Недопущення виникнення податкового боргу – не тільки обов’язок платника, а й прояв його громадянської позиції та відповідальності, як перед мешканцями своєї громади, так і державою у цілому. Адже, кошти, які своєчасно і у повному обсязі надходять до бюджетів, – важливий внесок в обороноздатність, інфраструктуру, медицину, освіту, соціальні </w:t>
      </w:r>
      <w:proofErr w:type="spellStart"/>
      <w:r w:rsidRPr="00B64CE7">
        <w:rPr>
          <w:rFonts w:ascii="Arial" w:hAnsi="Arial" w:cs="Arial"/>
          <w:sz w:val="26"/>
          <w:szCs w:val="26"/>
          <w:lang w:eastAsia="ru-RU"/>
        </w:rPr>
        <w:t>проєкти</w:t>
      </w:r>
      <w:proofErr w:type="spellEnd"/>
      <w:r w:rsidRPr="00B64CE7">
        <w:rPr>
          <w:rFonts w:ascii="Arial" w:hAnsi="Arial" w:cs="Arial"/>
          <w:sz w:val="26"/>
          <w:szCs w:val="26"/>
          <w:lang w:eastAsia="ru-RU"/>
        </w:rPr>
        <w:t xml:space="preserve"> тощо.  </w:t>
      </w:r>
    </w:p>
    <w:p w:rsidR="00B64CE7" w:rsidRPr="00B64CE7" w:rsidRDefault="00B64CE7" w:rsidP="00B64CE7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64CE7">
        <w:rPr>
          <w:rFonts w:ascii="Arial" w:hAnsi="Arial" w:cs="Arial"/>
          <w:sz w:val="26"/>
          <w:szCs w:val="26"/>
          <w:lang w:eastAsia="ru-RU"/>
        </w:rPr>
        <w:t xml:space="preserve">Крім того, своєчасно виконані податкові зобов’язання убезпечують платника від застосування штрафних санкцій. </w:t>
      </w:r>
    </w:p>
    <w:p w:rsidR="00B64CE7" w:rsidRPr="00B64CE7" w:rsidRDefault="00B64CE7" w:rsidP="00B64CE7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64CE7">
        <w:rPr>
          <w:rFonts w:ascii="Arial" w:hAnsi="Arial" w:cs="Arial"/>
          <w:sz w:val="26"/>
          <w:szCs w:val="26"/>
          <w:lang w:eastAsia="ru-RU"/>
        </w:rPr>
        <w:t xml:space="preserve">Нагадуємо, що відповідно до ст. 129 Податкового кодексу України, після спливу встановлених законодавством строків погашення узгодженого грошового зобов’язання, на суму податкового боргу нараховується пеня. </w:t>
      </w:r>
    </w:p>
    <w:p w:rsidR="00B64CE7" w:rsidRPr="00B64CE7" w:rsidRDefault="00B64CE7" w:rsidP="00B64CE7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64CE7">
        <w:rPr>
          <w:rFonts w:ascii="Arial" w:hAnsi="Arial" w:cs="Arial"/>
          <w:sz w:val="26"/>
          <w:szCs w:val="26"/>
          <w:lang w:eastAsia="ru-RU"/>
        </w:rPr>
        <w:t xml:space="preserve">Нарахування пені розпочинається після спливу 90 календарних днів, наступних за останнім днем граничного строку сплати самостійно нарахованого платником грошового зобов'язання, і завершується у день зарахування коштів на відповідний бюджетний рахунок, та/або в інших випадках погашення податкового боргу. </w:t>
      </w:r>
    </w:p>
    <w:p w:rsidR="00B64CE7" w:rsidRPr="00B64CE7" w:rsidRDefault="00B64CE7" w:rsidP="00B64CE7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64CE7">
        <w:rPr>
          <w:rFonts w:ascii="Arial" w:hAnsi="Arial" w:cs="Arial"/>
          <w:sz w:val="26"/>
          <w:szCs w:val="26"/>
          <w:lang w:eastAsia="ru-RU"/>
        </w:rPr>
        <w:t xml:space="preserve">Пеня нараховується за кожний календарний день прострочення сплати грошового зобов'язання, включаючи день погашення, з розрахунку 100 відсотків річних облікової ставки Національного банку України, діючої на кожний такий день. </w:t>
      </w:r>
    </w:p>
    <w:p w:rsidR="00B64CE7" w:rsidRPr="00B64CE7" w:rsidRDefault="00B64CE7" w:rsidP="00B64CE7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64CE7">
        <w:rPr>
          <w:rFonts w:ascii="Arial" w:hAnsi="Arial" w:cs="Arial"/>
          <w:sz w:val="26"/>
          <w:szCs w:val="26"/>
          <w:lang w:eastAsia="ru-RU"/>
        </w:rPr>
        <w:t xml:space="preserve">Наголошуємо, що сумлінна сплата податків – це діяльність у правовому полі і запорука стабільної роботи бізнесу. </w:t>
      </w:r>
    </w:p>
    <w:p w:rsidR="00B64CE7" w:rsidRPr="00B64CE7" w:rsidRDefault="00B64CE7" w:rsidP="00B64CE7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64CE7">
        <w:rPr>
          <w:rFonts w:ascii="Arial" w:hAnsi="Arial" w:cs="Arial"/>
          <w:sz w:val="26"/>
          <w:szCs w:val="26"/>
          <w:lang w:eastAsia="ru-RU"/>
        </w:rPr>
        <w:t xml:space="preserve">Податкова служба відкрита до конструктивного діалогу з платниками і надання кожному якісної інформаційної та консультаційної допомоги. </w:t>
      </w:r>
    </w:p>
    <w:p w:rsidR="00B64CE7" w:rsidRPr="00B64CE7" w:rsidRDefault="00B64CE7" w:rsidP="00B64CE7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64CE7">
        <w:rPr>
          <w:rFonts w:ascii="Arial" w:hAnsi="Arial" w:cs="Arial"/>
          <w:sz w:val="26"/>
          <w:szCs w:val="26"/>
          <w:lang w:eastAsia="ru-RU"/>
        </w:rPr>
        <w:t xml:space="preserve">Закликаємо платників податків відповідально виконувати свої фінансові обов’язки перед державою!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4048F4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3E27A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.8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290F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7AA"/>
    <w:rsid w:val="003E7BB0"/>
    <w:rsid w:val="003E7C6B"/>
    <w:rsid w:val="003F369B"/>
    <w:rsid w:val="003F4D04"/>
    <w:rsid w:val="003F6715"/>
    <w:rsid w:val="00404653"/>
    <w:rsid w:val="004048F4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4CE7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3FC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8DC03-B039-41A9-AC93-F4ED30A0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2026-04-21T07:28:00Z</dcterms:created>
  <dcterms:modified xsi:type="dcterms:W3CDTF">2026-04-21T09:15:00Z</dcterms:modified>
</cp:coreProperties>
</file>