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206BB">
      <w:pPr>
        <w:rPr>
          <w:rFonts w:ascii="e-Ukraine" w:hAnsi="e-Ukraine" w:cs="e-Ukraine"/>
        </w:rPr>
      </w:pPr>
      <w:r w:rsidRPr="008206B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8.95pt;z-index:251655680;visibility:visible" filled="f" stroked="f" strokeweight=".5pt">
            <v:textbox style="mso-next-textbox:#Поле 21">
              <w:txbxContent>
                <w:p w:rsidR="00BC12D3" w:rsidRPr="00BC12D3" w:rsidRDefault="00BC12D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C12D3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BC12D3" w:rsidRPr="00BC12D3" w:rsidRDefault="00BC12D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BC12D3" w:rsidRPr="00BC12D3" w:rsidRDefault="00BC12D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C12D3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BC12D3" w:rsidRPr="00BC12D3" w:rsidRDefault="00BC12D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C12D3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206B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206BB">
      <w:pPr>
        <w:rPr>
          <w:rFonts w:ascii="e-Ukraine" w:hAnsi="e-Ukraine" w:cs="e-Ukraine"/>
        </w:rPr>
      </w:pPr>
      <w:r w:rsidRPr="008206B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8206BB">
      <w:pPr>
        <w:rPr>
          <w:rFonts w:ascii="e-Ukraine" w:hAnsi="e-Ukraine" w:cs="e-Ukraine"/>
        </w:rPr>
      </w:pPr>
      <w:r w:rsidRPr="008206BB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2.2pt;margin-top:10.45pt;width:459.75pt;height:53.25pt;z-index:251657728;visibility:visible;v-text-anchor:middle" filled="f" stroked="f" strokeweight=".5pt">
            <v:textbox style="mso-next-textbox:#Поле 8">
              <w:txbxContent>
                <w:p w:rsidR="00BC12D3" w:rsidRPr="00BC12D3" w:rsidRDefault="00BC12D3" w:rsidP="00AC65F3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</w:pPr>
                  <w:r w:rsidRPr="00BC12D3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Надали</w:t>
                  </w:r>
                  <w:r w:rsidRPr="00BC12D3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 w:rsidRPr="00BC12D3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послуги з репетиторства –                     своєчасно задекларуйте доходи!</w:t>
                  </w:r>
                </w:p>
                <w:p w:rsidR="00BC12D3" w:rsidRPr="00BC12D3" w:rsidRDefault="00BC12D3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D51CEF">
                  <w:pPr>
                    <w:pStyle w:val="1"/>
                    <w:rPr>
                      <w:sz w:val="32"/>
                      <w:szCs w:val="32"/>
                    </w:rPr>
                  </w:pPr>
                  <w:proofErr w:type="spellStart"/>
                  <w:r w:rsidRPr="00BC12D3">
                    <w:rPr>
                      <w:sz w:val="32"/>
                      <w:szCs w:val="32"/>
                    </w:rPr>
                    <w:t>можливо</w:t>
                  </w:r>
                  <w:proofErr w:type="spellEnd"/>
                  <w:r w:rsidRPr="00BC12D3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C12D3">
                    <w:rPr>
                      <w:sz w:val="32"/>
                      <w:szCs w:val="32"/>
                    </w:rPr>
                    <w:t>отримати</w:t>
                  </w:r>
                  <w:proofErr w:type="spellEnd"/>
                  <w:r w:rsidRPr="00BC12D3">
                    <w:rPr>
                      <w:sz w:val="32"/>
                      <w:szCs w:val="32"/>
                    </w:rPr>
                    <w:t xml:space="preserve"> в </w:t>
                  </w:r>
                  <w:proofErr w:type="spellStart"/>
                  <w:r w:rsidRPr="00BC12D3">
                    <w:rPr>
                      <w:sz w:val="32"/>
                      <w:szCs w:val="32"/>
                    </w:rPr>
                    <w:t>декілька</w:t>
                  </w:r>
                  <w:proofErr w:type="spellEnd"/>
                  <w:r w:rsidRPr="00BC12D3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BC12D3">
                    <w:rPr>
                      <w:sz w:val="32"/>
                      <w:szCs w:val="32"/>
                    </w:rPr>
                    <w:t>крокі</w:t>
                  </w:r>
                  <w:proofErr w:type="gramStart"/>
                  <w:r w:rsidRPr="00BC12D3">
                    <w:rPr>
                      <w:sz w:val="32"/>
                      <w:szCs w:val="32"/>
                    </w:rPr>
                    <w:t>в</w:t>
                  </w:r>
                  <w:proofErr w:type="spellEnd"/>
                  <w:proofErr w:type="gramEnd"/>
                </w:p>
                <w:p w:rsidR="00BC12D3" w:rsidRPr="00BC12D3" w:rsidRDefault="00BC12D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C12D3" w:rsidRPr="00BC12D3" w:rsidRDefault="00BC12D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50567" w:rsidRDefault="008206BB" w:rsidP="00AC65F3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206BB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65pt;width:190pt;height:20.25pt;z-index:251656704;visibility:visible" filled="f" stroked="f" strokeweight=".5pt">
            <v:textbox style="mso-next-textbox:#Поле 9">
              <w:txbxContent>
                <w:p w:rsidR="00BC12D3" w:rsidRPr="00076B94" w:rsidRDefault="00BC12D3" w:rsidP="00AC65F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076B9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BC12D3" w:rsidRDefault="00BC12D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BC12D3" w:rsidRPr="00026C80" w:rsidRDefault="00BC12D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C65F3" w:rsidRDefault="00AC65F3" w:rsidP="00AC65F3">
      <w:pPr>
        <w:spacing w:after="0" w:line="240" w:lineRule="auto"/>
        <w:jc w:val="both"/>
        <w:rPr>
          <w:rFonts w:asciiTheme="minorHAnsi" w:hAnsiTheme="minorHAnsi" w:cs="Arial"/>
          <w:sz w:val="32"/>
          <w:szCs w:val="32"/>
          <w:lang w:eastAsia="uk-UA"/>
        </w:rPr>
      </w:pPr>
    </w:p>
    <w:p w:rsidR="00FC2565" w:rsidRPr="00AC65F3" w:rsidRDefault="00B23C1D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BC12D3">
        <w:rPr>
          <w:rFonts w:ascii="e-Ukraine" w:hAnsi="e-Ukraine" w:cs="Arial"/>
          <w:sz w:val="32"/>
          <w:szCs w:val="32"/>
          <w:lang w:eastAsia="uk-UA"/>
        </w:rPr>
        <w:t>м. Дніпро</w:t>
      </w:r>
      <w:r w:rsidR="009A3C86" w:rsidRPr="00AC65F3">
        <w:rPr>
          <w:rFonts w:ascii="e-Ukraine" w:hAnsi="e-Ukraine" w:cs="Arial"/>
          <w:sz w:val="32"/>
          <w:szCs w:val="32"/>
          <w:lang w:eastAsia="uk-UA"/>
        </w:rPr>
        <w:t>)</w:t>
      </w:r>
      <w:r w:rsidR="00BC12D3">
        <w:rPr>
          <w:rFonts w:ascii="e-Ukraine" w:hAnsi="e-Ukraine" w:cs="Arial"/>
          <w:sz w:val="32"/>
          <w:szCs w:val="32"/>
          <w:lang w:eastAsia="uk-UA"/>
        </w:rPr>
        <w:t xml:space="preserve"> 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>повідомляє.</w:t>
      </w:r>
    </w:p>
    <w:p w:rsidR="00FC2565" w:rsidRPr="00AC65F3" w:rsidRDefault="00FC2565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>У разі, якщо вчителі або викладачі, які надавали репетиторські послуги протягом минулого року, не зареєстровані фізичною особою – підприємцем або особою, яка провадить незалежну професійну діяльність у рамках діяльності з надання послуг репетитора, то такі особи зобов’язані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 xml:space="preserve"> задекларувати отримані доходи.</w:t>
      </w:r>
    </w:p>
    <w:p w:rsidR="00FC2565" w:rsidRPr="00AC65F3" w:rsidRDefault="00FC2565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>Звертаємо увагу, що до репетиторських належать, зокрема, послуги з виконання контрольних, курсових, дипломних робіт, підготовки дітей до школи, незалежного тестування, вступу до навчальних закладів, навчан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>ня з будь-яких предметів тощо.</w:t>
      </w:r>
    </w:p>
    <w:p w:rsidR="00FC2565" w:rsidRPr="00AC65F3" w:rsidRDefault="00FC2565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>Громадяни, які отримали впродовж 2025 року доходи від репетиторства і не зареєстровані суб’єктами господарювання у рамках такої діяльності, в обов’язковому порядку мають подати до 01 травня 2026 року річну податкову декларацію про майновий стан і доходи (д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>алі – Декларація).</w:t>
      </w:r>
    </w:p>
    <w:p w:rsidR="00FC2565" w:rsidRPr="00AC65F3" w:rsidRDefault="00FC2565" w:rsidP="00AC65F3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AC65F3">
        <w:rPr>
          <w:rFonts w:ascii="e-Ukraine" w:hAnsi="e-Ukraine" w:cs="Arial"/>
          <w:sz w:val="32"/>
          <w:szCs w:val="32"/>
          <w:lang w:eastAsia="uk-UA"/>
        </w:rPr>
        <w:t>За результатами декларування така фізична особа зобов'язана самостійно до 01 серпня 2026 року сплатити суму податкового зобов'язання, зазначену в поданій нею пода</w:t>
      </w:r>
      <w:r w:rsidR="00712467" w:rsidRPr="00AC65F3">
        <w:rPr>
          <w:rFonts w:ascii="e-Ukraine" w:hAnsi="e-Ukraine" w:cs="Arial"/>
          <w:sz w:val="32"/>
          <w:szCs w:val="32"/>
          <w:lang w:eastAsia="uk-UA"/>
        </w:rPr>
        <w:t>тковій Декларації за 2025 рік.</w:t>
      </w:r>
    </w:p>
    <w:p w:rsidR="00050567" w:rsidRPr="00FC2565" w:rsidRDefault="00050567" w:rsidP="00AC65F3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57FFB" w:rsidRPr="00AC65F3" w:rsidRDefault="008206BB" w:rsidP="00AC65F3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8206BB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39.6pt;width:500pt;height:54.3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BC12D3" w:rsidRPr="00AC65F3" w:rsidRDefault="00BC12D3" w:rsidP="00AC65F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BC12D3" w:rsidRPr="00AC65F3" w:rsidRDefault="00BC12D3" w:rsidP="00AC65F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BC12D3" w:rsidRPr="00AC65F3" w:rsidRDefault="00BC12D3" w:rsidP="00AC65F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09400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BC12D3" w:rsidRPr="00AC65F3" w:rsidRDefault="00BC12D3" w:rsidP="00AC65F3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C65F3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BC12D3" w:rsidRPr="00DE663D" w:rsidRDefault="00BC12D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AC65F3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174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001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2688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1EFF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D6785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6F38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467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6BB"/>
    <w:rsid w:val="00820FFE"/>
    <w:rsid w:val="00821412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C65F3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12D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5E21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62582"/>
    <w:rsid w:val="00F63869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2565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4C2E5-1D72-456A-883E-1694DA9D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2026-03-10T14:34:00Z</dcterms:created>
  <dcterms:modified xsi:type="dcterms:W3CDTF">2026-04-27T11:15:00Z</dcterms:modified>
</cp:coreProperties>
</file>