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27FAF">
      <w:pPr>
        <w:rPr>
          <w:rFonts w:ascii="e-Ukraine" w:hAnsi="e-Ukraine" w:cs="e-Ukraine"/>
        </w:rPr>
      </w:pPr>
      <w:r w:rsidRPr="00327FA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7563A3" w:rsidRPr="00A00AAE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327FA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327FAF">
      <w:pPr>
        <w:rPr>
          <w:rFonts w:ascii="e-Ukraine" w:hAnsi="e-Ukraine" w:cs="e-Ukraine"/>
        </w:rPr>
      </w:pPr>
      <w:r w:rsidRPr="00327FA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7FAF">
      <w:pPr>
        <w:rPr>
          <w:rFonts w:ascii="e-Ukraine" w:hAnsi="e-Ukraine" w:cs="e-Ukraine"/>
        </w:rPr>
      </w:pPr>
      <w:r w:rsidRPr="00327FAF">
        <w:rPr>
          <w:noProof/>
          <w:lang w:val="ru-RU" w:eastAsia="ru-RU"/>
        </w:rPr>
        <w:pict>
          <v:shape id="Поле 8" o:spid="_x0000_s1029" type="#_x0000_t202" style="position:absolute;margin-left:-4.8pt;margin-top:21pt;width:434.5pt;height:68.55pt;z-index:251657728;visibility:visible;v-text-anchor:middle" filled="f" stroked="f" strokeweight=".5pt">
            <v:textbox style="mso-next-textbox:#Поле 8">
              <w:txbxContent>
                <w:p w:rsidR="003A14A6" w:rsidRPr="00A00AAE" w:rsidRDefault="003A14A6" w:rsidP="00B4267A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</w:pPr>
                  <w:r w:rsidRPr="00A00AA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  <w:t xml:space="preserve">Користуйтесь електронними сервісами – сучасними оперативними інструментами взаємодії </w:t>
                  </w:r>
                </w:p>
                <w:p w:rsidR="00B67529" w:rsidRPr="00A00AAE" w:rsidRDefault="00B67529" w:rsidP="003A14A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AF5BEE" w:rsidRPr="00A00AAE" w:rsidRDefault="00AF5BEE" w:rsidP="00D51CEF">
                  <w:pPr>
                    <w:pStyle w:val="1"/>
                    <w:rPr>
                      <w:sz w:val="30"/>
                      <w:szCs w:val="30"/>
                    </w:rPr>
                  </w:pPr>
                  <w:proofErr w:type="spellStart"/>
                  <w:r w:rsidRPr="00A00AAE">
                    <w:rPr>
                      <w:sz w:val="30"/>
                      <w:szCs w:val="30"/>
                    </w:rPr>
                    <w:t>можливо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отримати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в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декілька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крокі</w:t>
                  </w:r>
                  <w:proofErr w:type="gramStart"/>
                  <w:r w:rsidRPr="00A00AAE">
                    <w:rPr>
                      <w:sz w:val="30"/>
                      <w:szCs w:val="30"/>
                    </w:rPr>
                    <w:t>в</w:t>
                  </w:r>
                  <w:proofErr w:type="spellEnd"/>
                  <w:proofErr w:type="gramEnd"/>
                </w:p>
                <w:p w:rsidR="00257FFB" w:rsidRPr="00A00AAE" w:rsidRDefault="00257FFB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2078FE" w:rsidRPr="00A00AAE" w:rsidRDefault="002078FE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2078FE" w:rsidRPr="00A00AAE" w:rsidRDefault="002078FE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B9473A" w:rsidRPr="00A00AAE" w:rsidRDefault="00B9473A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3A14A6" w:rsidRDefault="00327FAF" w:rsidP="000F438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27FA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pt;width:190pt;height:22.1pt;z-index:251656704;visibility:visible" filled="f" stroked="f" strokeweight=".5pt">
            <v:textbox style="mso-next-textbox:#Поле 9">
              <w:txbxContent>
                <w:p w:rsidR="000F438E" w:rsidRPr="00DC2D79" w:rsidRDefault="000F438E" w:rsidP="000F438E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438E" w:rsidRDefault="000F438E" w:rsidP="000F438E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D3160F" w:rsidRDefault="00D3160F" w:rsidP="000F438E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3A14A6" w:rsidRPr="000F438E" w:rsidRDefault="00B23C1D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A00AAE">
        <w:rPr>
          <w:rFonts w:ascii="e-Ukraine" w:hAnsi="e-Ukraine" w:cs="Times New Roman"/>
        </w:rPr>
        <w:t>м. Дніпро</w:t>
      </w:r>
      <w:r w:rsidR="009A3C86" w:rsidRPr="000F438E">
        <w:rPr>
          <w:rFonts w:ascii="e-Ukraine" w:hAnsi="e-Ukraine" w:cs="Times New Roman"/>
        </w:rPr>
        <w:t>)</w:t>
      </w:r>
      <w:r w:rsidR="00E4784B" w:rsidRPr="000F438E">
        <w:rPr>
          <w:rFonts w:ascii="e-Ukraine" w:hAnsi="e-Ukraine" w:cs="Times New Roman"/>
        </w:rPr>
        <w:t xml:space="preserve"> </w:t>
      </w:r>
      <w:r w:rsidR="003A14A6" w:rsidRPr="000F438E">
        <w:rPr>
          <w:rFonts w:ascii="e-Ukraine" w:hAnsi="e-Ukraine" w:cs="Times New Roman"/>
        </w:rPr>
        <w:t xml:space="preserve">повідомляє, що одним з пріоритетних напрямків роботи ДПС є </w:t>
      </w:r>
      <w:proofErr w:type="spellStart"/>
      <w:r w:rsidR="003A14A6" w:rsidRPr="000F438E">
        <w:rPr>
          <w:rFonts w:ascii="e-Ukraine" w:hAnsi="e-Ukraine" w:cs="Times New Roman"/>
        </w:rPr>
        <w:t>діджиталізація</w:t>
      </w:r>
      <w:proofErr w:type="spellEnd"/>
      <w:r w:rsidR="003A14A6" w:rsidRPr="000F438E">
        <w:rPr>
          <w:rFonts w:ascii="e-Ukraine" w:hAnsi="e-Ukraine" w:cs="Times New Roman"/>
        </w:rPr>
        <w:t xml:space="preserve"> у сфері надання адміністративних послуг.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Сучасні електронні сервіси ДПС – це комфорт, безпека та оперативність у взаємодії з податковою службою. Сервіси дають можливість без особистих візитів до контролюючих органів подавати податкову та іншу звітність, отримувати необхідну інформацію, довідки, консультації, а також податкові повідомлення-рішення (ППР), зокрема щодо сплати податку на нерухомість та земельного податку.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>Безумовною альтернативою дієвої комунікації з податківцями є Електронний кабінет (Е-кабінет) (</w:t>
      </w:r>
      <w:hyperlink r:id="rId7" w:history="1">
        <w:r w:rsidRPr="000F438E">
          <w:rPr>
            <w:rFonts w:ascii="e-Ukraine" w:hAnsi="e-Ukraine" w:cs="Times New Roman"/>
          </w:rPr>
          <w:t>https://cabinet.tax.gov.ua</w:t>
        </w:r>
      </w:hyperlink>
      <w:r w:rsidRPr="000F438E">
        <w:rPr>
          <w:rFonts w:ascii="e-Ukraine" w:hAnsi="e-Ukraine" w:cs="Times New Roman"/>
        </w:rPr>
        <w:t xml:space="preserve">).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Направлення ППР через Е-кабінет має переваги не тільки для платника податків, а й для контролюючих органів також. Для суб’єкта оподаткування – це оперативно отримана інформація про нарахування податків, для податкової служби – заощадження коштів на витрати щодо пересилки документів поштою.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Отже, застосування електронних сервісів дозволяє, не тільки уникати черг, отримувати актуальну інформацію та вирішувати більшість податкових питань дистанційно, а й економити бюджетні кошти, що сьогодні </w:t>
      </w:r>
      <w:proofErr w:type="spellStart"/>
      <w:r w:rsidRPr="000F438E">
        <w:rPr>
          <w:rFonts w:ascii="e-Ukraine" w:hAnsi="e-Ukraine" w:cs="Times New Roman"/>
        </w:rPr>
        <w:t>надважливо</w:t>
      </w:r>
      <w:proofErr w:type="spellEnd"/>
      <w:r w:rsidRPr="000F438E">
        <w:rPr>
          <w:rFonts w:ascii="e-Ukraine" w:hAnsi="e-Ukraine" w:cs="Times New Roman"/>
        </w:rPr>
        <w:t xml:space="preserve">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Для листування з контролюючими органами через Е-кабінет платнику необхідно подати Заяву про бажання отримувати документи через Електронний кабінет.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Наголошуємо, що вирішувати питання швидко й без зайвих витрат, отримувати повідомлення і всю необхідну податкову інформацію можна у зручний спосіб – за допомогою </w:t>
      </w:r>
      <w:proofErr w:type="spellStart"/>
      <w:r w:rsidRPr="000F438E">
        <w:rPr>
          <w:rFonts w:ascii="e-Ukraine" w:hAnsi="e-Ukraine" w:cs="Times New Roman"/>
        </w:rPr>
        <w:t>онлай</w:t>
      </w:r>
      <w:r w:rsidR="008C2257" w:rsidRPr="000F438E">
        <w:rPr>
          <w:rFonts w:ascii="e-Ukraine" w:hAnsi="e-Ukraine" w:cs="Times New Roman"/>
        </w:rPr>
        <w:t>н-інструментів</w:t>
      </w:r>
      <w:proofErr w:type="spellEnd"/>
      <w:r w:rsidR="008C2257" w:rsidRPr="000F438E">
        <w:rPr>
          <w:rFonts w:ascii="e-Ukraine" w:hAnsi="e-Ukraine" w:cs="Times New Roman"/>
        </w:rPr>
        <w:t xml:space="preserve"> ДПС і, зокрема –</w:t>
      </w:r>
      <w:r w:rsidR="008C2257" w:rsidRPr="000F438E">
        <w:rPr>
          <w:rFonts w:ascii="e-Ukraine" w:hAnsi="e-Ukraine" w:cs="Times New Roman"/>
        </w:rPr>
        <w:br/>
      </w:r>
      <w:r w:rsidRPr="000F438E">
        <w:rPr>
          <w:rFonts w:ascii="e-Ukraine" w:hAnsi="e-Ukraine" w:cs="Times New Roman"/>
        </w:rPr>
        <w:t xml:space="preserve">Е-кабінету.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Заощаджуйте свій час і кошти!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Долучайтесь до надійних сучасних форм комунікацій з податковою! </w:t>
      </w:r>
    </w:p>
    <w:p w:rsidR="003A14A6" w:rsidRDefault="00471C9C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327FAF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27FA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0.85pt;width:500pt;height:48.8pt;z-index:251660800;visibility:visible" fillcolor="#0070c0" stroked="f" strokeweight=".5pt">
            <v:textbox style="mso-next-textbox:#Поле 10">
              <w:txbxContent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BC136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438E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27FAF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4A6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1C9C"/>
    <w:rsid w:val="00472C5B"/>
    <w:rsid w:val="00472D57"/>
    <w:rsid w:val="00474A96"/>
    <w:rsid w:val="00475C20"/>
    <w:rsid w:val="00476610"/>
    <w:rsid w:val="00484FC2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4A06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257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0AAE"/>
    <w:rsid w:val="00A01089"/>
    <w:rsid w:val="00A02544"/>
    <w:rsid w:val="00A05079"/>
    <w:rsid w:val="00A0656F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56FF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267A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136E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14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4BDE"/>
    <w:rsid w:val="00D16192"/>
    <w:rsid w:val="00D17F08"/>
    <w:rsid w:val="00D3160F"/>
    <w:rsid w:val="00D33D2E"/>
    <w:rsid w:val="00D35E6D"/>
    <w:rsid w:val="00D36F95"/>
    <w:rsid w:val="00D45705"/>
    <w:rsid w:val="00D4590A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2CC2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binet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F4C17-9100-4E56-8CE0-3A18A0E7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2026-03-20T08:50:00Z</dcterms:created>
  <dcterms:modified xsi:type="dcterms:W3CDTF">2026-04-27T11:03:00Z</dcterms:modified>
</cp:coreProperties>
</file>