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431817">
      <w:pPr>
        <w:rPr>
          <w:rFonts w:ascii="e-Ukraine" w:hAnsi="e-Ukraine" w:cs="e-Ukraine"/>
        </w:rPr>
      </w:pPr>
      <w:r w:rsidRPr="0043181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43181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431817">
      <w:pPr>
        <w:rPr>
          <w:rFonts w:ascii="e-Ukraine" w:hAnsi="e-Ukraine" w:cs="e-Ukraine"/>
        </w:rPr>
      </w:pPr>
      <w:r w:rsidRPr="0043181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E39F6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  <w:r w:rsidRPr="00431817">
        <w:rPr>
          <w:noProof/>
          <w:lang w:val="ru-RU" w:eastAsia="ru-RU"/>
        </w:rPr>
        <w:pict>
          <v:shape id="Поле 8" o:spid="_x0000_s1029" type="#_x0000_t202" style="position:absolute;left:0;text-align:left;margin-left:-4.8pt;margin-top:14.35pt;width:371pt;height:75.3pt;z-index:251657728;visibility:visible;v-text-anchor:middle" filled="f" stroked="f" strokeweight=".5pt">
            <v:textbox style="mso-next-textbox:#Поле 8">
              <w:txbxContent>
                <w:p w:rsidR="009E39F6" w:rsidRPr="009E39F6" w:rsidRDefault="009E39F6" w:rsidP="009E39F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9E39F6">
                    <w:rPr>
                      <w:rFonts w:ascii="Arial Black" w:hAnsi="Arial Black"/>
                      <w:sz w:val="32"/>
                      <w:szCs w:val="32"/>
                    </w:rPr>
                    <w:t>Фіскальний чек – не тільки гарантія сплати усіх податків з продажу товарів/надання послуг, а й захист споживача</w:t>
                  </w:r>
                </w:p>
                <w:p w:rsidR="00B67529" w:rsidRPr="00D51CEF" w:rsidRDefault="00B67529" w:rsidP="009E39F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E39F6" w:rsidRDefault="009E39F6" w:rsidP="009E39F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431817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36.8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9E39F6" w:rsidRDefault="009E39F6" w:rsidP="009E39F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9E39F6" w:rsidRDefault="009E39F6" w:rsidP="009E39F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9E39F6" w:rsidRPr="009E39F6" w:rsidRDefault="00B23C1D" w:rsidP="009E39F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9E39F6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9E39F6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9E39F6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9E39F6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9E39F6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9E39F6" w:rsidRPr="009E39F6">
        <w:rPr>
          <w:rFonts w:ascii="Arial" w:hAnsi="Arial" w:cs="Arial"/>
          <w:sz w:val="28"/>
          <w:szCs w:val="28"/>
          <w:lang w:eastAsia="ru-RU"/>
        </w:rPr>
        <w:t xml:space="preserve">наголошує, що бізнес, який продає товари та надає послуги, зобов’язаний надавати покупцям належні розрахункові документи.  </w:t>
      </w:r>
    </w:p>
    <w:p w:rsidR="009E39F6" w:rsidRPr="009E39F6" w:rsidRDefault="009E39F6" w:rsidP="009E39F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9E39F6">
        <w:rPr>
          <w:rFonts w:ascii="Arial" w:hAnsi="Arial" w:cs="Arial"/>
          <w:sz w:val="28"/>
          <w:szCs w:val="28"/>
          <w:lang w:eastAsia="ru-RU"/>
        </w:rPr>
        <w:t xml:space="preserve">Фіскальний чек – це не формальність. Якщо товар виявився неякісним або послуга не відповідає очікуванням, саме чек стає єдиним доказом покупки й ключем до захисту прав споживача: повернення, обміну чи компенсації. </w:t>
      </w:r>
    </w:p>
    <w:p w:rsidR="009E39F6" w:rsidRPr="009E39F6" w:rsidRDefault="009E39F6" w:rsidP="009E39F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9E39F6">
        <w:rPr>
          <w:rFonts w:ascii="Arial" w:hAnsi="Arial" w:cs="Arial"/>
          <w:sz w:val="28"/>
          <w:szCs w:val="28"/>
          <w:lang w:eastAsia="ru-RU"/>
        </w:rPr>
        <w:t xml:space="preserve">Крім того, видача фіскального чека запобігає приховуванню реальних обсягів торговельної виручки, торгівлі </w:t>
      </w:r>
      <w:proofErr w:type="spellStart"/>
      <w:r w:rsidRPr="009E39F6">
        <w:rPr>
          <w:rFonts w:ascii="Arial" w:hAnsi="Arial" w:cs="Arial"/>
          <w:sz w:val="28"/>
          <w:szCs w:val="28"/>
          <w:lang w:eastAsia="ru-RU"/>
        </w:rPr>
        <w:t>необлікованими</w:t>
      </w:r>
      <w:proofErr w:type="spellEnd"/>
      <w:r w:rsidRPr="009E39F6">
        <w:rPr>
          <w:rFonts w:ascii="Arial" w:hAnsi="Arial" w:cs="Arial"/>
          <w:sz w:val="28"/>
          <w:szCs w:val="28"/>
          <w:lang w:eastAsia="ru-RU"/>
        </w:rPr>
        <w:t xml:space="preserve"> товарами через мережу «Інтернет» та уникненню від оподаткування при </w:t>
      </w:r>
      <w:proofErr w:type="spellStart"/>
      <w:r w:rsidRPr="009E39F6">
        <w:rPr>
          <w:rFonts w:ascii="Arial" w:hAnsi="Arial" w:cs="Arial"/>
          <w:sz w:val="28"/>
          <w:szCs w:val="28"/>
          <w:lang w:eastAsia="ru-RU"/>
        </w:rPr>
        <w:t>онлайн-продажах</w:t>
      </w:r>
      <w:proofErr w:type="spellEnd"/>
      <w:r w:rsidRPr="009E39F6">
        <w:rPr>
          <w:rFonts w:ascii="Arial" w:hAnsi="Arial" w:cs="Arial"/>
          <w:sz w:val="28"/>
          <w:szCs w:val="28"/>
          <w:lang w:eastAsia="ru-RU"/>
        </w:rPr>
        <w:t xml:space="preserve">. </w:t>
      </w:r>
    </w:p>
    <w:p w:rsidR="009E39F6" w:rsidRPr="009E39F6" w:rsidRDefault="009E39F6" w:rsidP="009E39F6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9E39F6">
        <w:rPr>
          <w:rFonts w:ascii="Arial" w:hAnsi="Arial" w:cs="Arial"/>
          <w:sz w:val="28"/>
          <w:szCs w:val="28"/>
          <w:lang w:eastAsia="ru-RU"/>
        </w:rPr>
        <w:t xml:space="preserve">Нагадуємо, що завдяки новому цифровому сервісу </w:t>
      </w:r>
      <w:hyperlink r:id="rId7" w:history="1">
        <w:r w:rsidRPr="009E39F6">
          <w:rPr>
            <w:rStyle w:val="a6"/>
            <w:rFonts w:ascii="Arial" w:hAnsi="Arial" w:cs="Arial"/>
            <w:sz w:val="28"/>
            <w:szCs w:val="28"/>
          </w:rPr>
          <w:t xml:space="preserve">«TAX </w:t>
        </w:r>
        <w:proofErr w:type="spellStart"/>
        <w:r w:rsidRPr="009E39F6">
          <w:rPr>
            <w:rStyle w:val="a6"/>
            <w:rFonts w:ascii="Arial" w:hAnsi="Arial" w:cs="Arial"/>
            <w:sz w:val="28"/>
            <w:szCs w:val="28"/>
          </w:rPr>
          <w:t>Control</w:t>
        </w:r>
        <w:proofErr w:type="spellEnd"/>
        <w:r w:rsidRPr="009E39F6">
          <w:rPr>
            <w:rStyle w:val="a6"/>
            <w:rFonts w:ascii="Arial" w:hAnsi="Arial" w:cs="Arial"/>
            <w:sz w:val="28"/>
            <w:szCs w:val="28"/>
          </w:rPr>
          <w:t>»</w:t>
        </w:r>
      </w:hyperlink>
      <w:r w:rsidRPr="009E39F6">
        <w:rPr>
          <w:rFonts w:ascii="Arial" w:hAnsi="Arial" w:cs="Arial"/>
          <w:sz w:val="28"/>
          <w:szCs w:val="28"/>
          <w:lang w:eastAsia="ru-RU"/>
        </w:rPr>
        <w:t xml:space="preserve"> можна повідомити про можливі порушення у сфері торгівлі, послуг чи громадського харчування. Доступ до сервісу цілодобовий  і з будь-якого пристрою. </w:t>
      </w:r>
    </w:p>
    <w:p w:rsidR="00050567" w:rsidRDefault="00050567" w:rsidP="009E39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:rsidR="009E39F6" w:rsidRDefault="009E39F6" w:rsidP="009E39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9E39F6" w:rsidRDefault="009E39F6" w:rsidP="009E39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9E39F6" w:rsidRDefault="009E39F6" w:rsidP="009E39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9E39F6" w:rsidRDefault="009E39F6" w:rsidP="009E39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9E39F6" w:rsidRDefault="009E39F6" w:rsidP="009E39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50567" w:rsidRP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431817" w:rsidRPr="00431817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1817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783E"/>
    <w:rsid w:val="009D01BD"/>
    <w:rsid w:val="009E01A1"/>
    <w:rsid w:val="009E39F6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0AD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ntrol.tax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823BA-B98F-4816-A411-EFA6FB6E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2026-03-20T08:28:00Z</dcterms:created>
  <dcterms:modified xsi:type="dcterms:W3CDTF">2026-03-20T08:28:00Z</dcterms:modified>
</cp:coreProperties>
</file>