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C79D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55pt;z-index:251657728;visibility:visible;v-text-anchor:middle" filled="f" stroked="f" strokeweight=".5pt">
            <v:textbox style="mso-next-textbox:#Поле 8">
              <w:txbxContent>
                <w:p w:rsidR="004A23FE" w:rsidRPr="004A23FE" w:rsidRDefault="004A23FE" w:rsidP="004A23F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4A23FE">
                    <w:rPr>
                      <w:rFonts w:ascii="Arial Black" w:hAnsi="Arial Black"/>
                      <w:sz w:val="28"/>
                      <w:szCs w:val="28"/>
                    </w:rPr>
                    <w:t>До уваги роботодавців!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DC79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C79D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A23FE" w:rsidRPr="004A23FE" w:rsidRDefault="00B23C1D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A23FE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4A23FE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4A23FE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4A23FE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4A23FE" w:rsidRPr="004A23FE">
        <w:rPr>
          <w:rFonts w:ascii="Arial" w:hAnsi="Arial" w:cs="Arial"/>
          <w:sz w:val="24"/>
          <w:szCs w:val="24"/>
          <w:lang w:eastAsia="ru-RU"/>
        </w:rPr>
        <w:t xml:space="preserve">нагадує, що задекларована праця – це офіційне оформлення трудових відносин відповідно до законодавства. 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І це означає, що роботодавець сплачує всі необхідні важливі податки та збори: єдиний внесок на загальнообов’язкове державне соціальне страхування, податок на доходи фізичних осіб та військовий збір. У свою чергу працівник отримує захищені трудові та соціальні права.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b/>
          <w:bCs/>
          <w:sz w:val="24"/>
          <w:szCs w:val="24"/>
          <w:lang w:eastAsia="ru-RU"/>
        </w:rPr>
        <w:t>Плюси задекларованої праці:</w:t>
      </w: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безпечні умови роботи, передбачені законодавством про охорону праці;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фіксовані посадові обов’язки згідно з трудовим договором;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гарантований робочий тиждень (до 40 годин або до 60 – у критичній інфраструктурі);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регулярна заробітна плата, не нижча за мінімальну, з відрахуванням податків та внесків;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відсутність незаконних штрафів та утримань, окрім випадків передбачених законодавством;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оплачувані відпустки, включаючи додаткові – для догляду за дитиною тощо;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можливість навчання та підвищення кваліфікації без втрати заробітку;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компенсації у разі хвороби, нещасного випадку, безробіття, а також право на пенсію.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A23FE">
        <w:rPr>
          <w:rFonts w:ascii="Arial" w:hAnsi="Arial" w:cs="Arial"/>
          <w:b/>
          <w:bCs/>
          <w:sz w:val="24"/>
          <w:szCs w:val="24"/>
          <w:lang w:eastAsia="ru-RU"/>
        </w:rPr>
        <w:t>Незадекларована</w:t>
      </w:r>
      <w:proofErr w:type="spellEnd"/>
      <w:r w:rsidRPr="004A23FE">
        <w:rPr>
          <w:rFonts w:ascii="Arial" w:hAnsi="Arial" w:cs="Arial"/>
          <w:b/>
          <w:bCs/>
          <w:sz w:val="24"/>
          <w:szCs w:val="24"/>
          <w:lang w:eastAsia="ru-RU"/>
        </w:rPr>
        <w:t xml:space="preserve"> праця позбавляє працівника будь-яких гарантій:</w:t>
      </w: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не фіксується в офіційних документах;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не дає права на лікарняні, відпустки, страхування чи пенсію;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- позбавляє бюджет надходжень у вигляді податків і єдиного внеску. </w:t>
      </w:r>
    </w:p>
    <w:p w:rsidR="004A23FE" w:rsidRPr="004A23FE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Законодавство України чітко визначає відповідальність за використання </w:t>
      </w:r>
      <w:proofErr w:type="spellStart"/>
      <w:r w:rsidRPr="004A23FE">
        <w:rPr>
          <w:rFonts w:ascii="Arial" w:hAnsi="Arial" w:cs="Arial"/>
          <w:sz w:val="24"/>
          <w:szCs w:val="24"/>
          <w:lang w:eastAsia="ru-RU"/>
        </w:rPr>
        <w:t>незадекларованої</w:t>
      </w:r>
      <w:proofErr w:type="spellEnd"/>
      <w:r w:rsidRPr="004A23FE">
        <w:rPr>
          <w:rFonts w:ascii="Arial" w:hAnsi="Arial" w:cs="Arial"/>
          <w:sz w:val="24"/>
          <w:szCs w:val="24"/>
          <w:lang w:eastAsia="ru-RU"/>
        </w:rPr>
        <w:t xml:space="preserve"> праці. За порушення вимог трудового законодавства для роботодавців передбачено штрафи, а також податкові наслідки. </w:t>
      </w:r>
    </w:p>
    <w:p w:rsidR="00050567" w:rsidRDefault="004A23FE" w:rsidP="004A23FE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A23FE">
        <w:rPr>
          <w:rFonts w:ascii="Arial" w:hAnsi="Arial" w:cs="Arial"/>
          <w:b/>
          <w:bCs/>
          <w:sz w:val="24"/>
          <w:szCs w:val="24"/>
          <w:lang w:eastAsia="ru-RU"/>
        </w:rPr>
        <w:t>Наголошуємо, що задекларована праця – це внесок у стабільність країни, підтримка економіки та гарантія вашого майбутнього.</w:t>
      </w: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50567" w:rsidRP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DC79D3" w:rsidRPr="00DC79D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4EC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545E0-3E48-4D84-A1F9-82E46CE1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2026-03-19T14:31:00Z</dcterms:created>
  <dcterms:modified xsi:type="dcterms:W3CDTF">2026-03-19T14:31:00Z</dcterms:modified>
</cp:coreProperties>
</file>