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F5CFE">
      <w:pPr>
        <w:rPr>
          <w:rFonts w:ascii="e-Ukraine" w:hAnsi="e-Ukraine" w:cs="e-Ukraine"/>
        </w:rPr>
      </w:pPr>
      <w:r w:rsidRPr="002F5CF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2F5CF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2F5CFE">
      <w:pPr>
        <w:rPr>
          <w:rFonts w:ascii="e-Ukraine" w:hAnsi="e-Ukraine" w:cs="e-Ukraine"/>
        </w:rPr>
      </w:pPr>
      <w:r w:rsidRPr="002F5CF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2F5CFE">
      <w:pPr>
        <w:rPr>
          <w:rFonts w:ascii="e-Ukraine" w:hAnsi="e-Ukraine" w:cs="e-Ukraine"/>
        </w:rPr>
      </w:pPr>
      <w:r w:rsidRPr="002F5CFE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97.3pt;z-index:251657728;visibility:visible;v-text-anchor:middle" filled="f" stroked="f" strokeweight=".5pt">
            <v:textbox style="mso-next-textbox:#Поле 8">
              <w:txbxContent>
                <w:p w:rsidR="00257FFB" w:rsidRPr="005C047A" w:rsidRDefault="005C047A" w:rsidP="005C047A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0"/>
                      <w:szCs w:val="30"/>
                    </w:rPr>
                  </w:pPr>
                  <w:r w:rsidRPr="005C047A">
                    <w:rPr>
                      <w:rFonts w:ascii="Arial Black" w:hAnsi="Arial Black"/>
                      <w:sz w:val="30"/>
                      <w:szCs w:val="30"/>
                    </w:rPr>
                    <w:t xml:space="preserve">Електронний сервіс </w:t>
                  </w:r>
                  <w:proofErr w:type="spellStart"/>
                  <w:r w:rsidRPr="005C047A">
                    <w:rPr>
                      <w:rFonts w:ascii="Arial Black" w:hAnsi="Arial Black"/>
                      <w:sz w:val="30"/>
                      <w:szCs w:val="30"/>
                    </w:rPr>
                    <w:t>предзаповнення</w:t>
                  </w:r>
                  <w:proofErr w:type="spellEnd"/>
                  <w:r w:rsidRPr="005C047A">
                    <w:rPr>
                      <w:rFonts w:ascii="Arial Black" w:hAnsi="Arial Black"/>
                      <w:sz w:val="30"/>
                      <w:szCs w:val="30"/>
                    </w:rPr>
                    <w:t xml:space="preserve"> податкової декларації про майновий стан і доходи для фізичних осіб – платників податків</w:t>
                  </w: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5C047A" w:rsidRDefault="005C047A" w:rsidP="005C047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C047A" w:rsidRDefault="005C047A" w:rsidP="005C047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C047A" w:rsidRDefault="002F5CFE" w:rsidP="005C047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2F5CFE">
        <w:rPr>
          <w:noProof/>
          <w:lang w:val="ru-RU" w:eastAsia="ru-RU"/>
        </w:rPr>
        <w:pict>
          <v:shape id="Поле 9" o:spid="_x0000_s1030" type="#_x0000_t202" style="position:absolute;left:0;text-align:left;margin-left:5.2pt;margin-top:4.6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5C047A" w:rsidRDefault="005C047A" w:rsidP="005C047A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C047A" w:rsidRPr="005C047A" w:rsidRDefault="00B23C1D" w:rsidP="005C047A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5C047A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5C047A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5C047A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5C047A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5C047A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5C047A" w:rsidRPr="005C047A">
        <w:rPr>
          <w:rFonts w:ascii="Arial" w:hAnsi="Arial" w:cs="Arial"/>
          <w:sz w:val="28"/>
          <w:szCs w:val="28"/>
          <w:lang w:eastAsia="ru-RU"/>
        </w:rPr>
        <w:t xml:space="preserve">звертає увагу, що з початку 2026 року громадяни, які отримали доходи у 2025 році, що відповідно до законодавства підлягають декларуванню, подають податкову декларацію про майновий стан і доходи (Декларація). </w:t>
      </w:r>
    </w:p>
    <w:p w:rsidR="005C047A" w:rsidRPr="005C047A" w:rsidRDefault="005C047A" w:rsidP="005C047A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5C047A">
        <w:rPr>
          <w:rFonts w:ascii="Arial" w:hAnsi="Arial" w:cs="Arial"/>
          <w:sz w:val="28"/>
          <w:szCs w:val="28"/>
          <w:lang w:eastAsia="ru-RU"/>
        </w:rPr>
        <w:t>Нагадуємо, що для допомоги платникам податків – фізичним особам при складанні податкової звітності ДПС України розробила відеоролик «</w:t>
      </w:r>
      <w:proofErr w:type="spellStart"/>
      <w:r w:rsidRPr="005C047A">
        <w:rPr>
          <w:rFonts w:ascii="Arial" w:hAnsi="Arial" w:cs="Arial"/>
          <w:sz w:val="28"/>
          <w:szCs w:val="28"/>
          <w:lang w:eastAsia="ru-RU"/>
        </w:rPr>
        <w:t>Предзаповнення</w:t>
      </w:r>
      <w:proofErr w:type="spellEnd"/>
      <w:r w:rsidRPr="005C047A">
        <w:rPr>
          <w:rFonts w:ascii="Arial" w:hAnsi="Arial" w:cs="Arial"/>
          <w:sz w:val="28"/>
          <w:szCs w:val="28"/>
          <w:lang w:eastAsia="ru-RU"/>
        </w:rPr>
        <w:t xml:space="preserve"> декларації про майновий стан і доходи за даними інформаційних баз ДПС та подання її до контролюючого органу». </w:t>
      </w:r>
    </w:p>
    <w:p w:rsidR="005C047A" w:rsidRPr="005C047A" w:rsidRDefault="005C047A" w:rsidP="005C047A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5C047A">
        <w:rPr>
          <w:rFonts w:ascii="Arial" w:hAnsi="Arial" w:cs="Arial"/>
          <w:sz w:val="28"/>
          <w:szCs w:val="28"/>
          <w:lang w:eastAsia="ru-RU"/>
        </w:rPr>
        <w:t xml:space="preserve">Відеоролик містить покрокову інструкцію щодо порядку заповнення Декларації при використанні електронного сервісу в Електронному кабінеті у розділі «ЕК для громадян». </w:t>
      </w:r>
    </w:p>
    <w:p w:rsidR="00972B2E" w:rsidRDefault="005C047A" w:rsidP="00972B2E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5C047A">
        <w:rPr>
          <w:rFonts w:ascii="Arial" w:hAnsi="Arial" w:cs="Arial"/>
          <w:sz w:val="28"/>
          <w:szCs w:val="28"/>
          <w:lang w:eastAsia="ru-RU"/>
        </w:rPr>
        <w:t xml:space="preserve">Переглянути відеоролик можна за посиланням </w:t>
      </w:r>
      <w:hyperlink r:id="rId7" w:history="1">
        <w:r w:rsidRPr="005C047A">
          <w:rPr>
            <w:rStyle w:val="a6"/>
            <w:rFonts w:ascii="Arial" w:hAnsi="Arial" w:cs="Arial"/>
            <w:sz w:val="28"/>
            <w:szCs w:val="28"/>
          </w:rPr>
          <w:t>https://tax.gov.ua/media-tsentr/videogalereya/videouroki/10954.html</w:t>
        </w:r>
      </w:hyperlink>
      <w:r w:rsidRPr="005C047A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972B2E" w:rsidRDefault="00972B2E" w:rsidP="00972B2E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t xml:space="preserve">                                                                                                                        </w:t>
      </w:r>
      <w:r>
        <w:rPr>
          <w:rFonts w:ascii="Arial" w:eastAsiaTheme="minorHAnsi" w:hAnsi="Arial" w:cs="Arial"/>
          <w:noProof/>
          <w:sz w:val="27"/>
          <w:szCs w:val="27"/>
          <w:lang w:val="ru-RU" w:eastAsia="ru-RU"/>
        </w:rPr>
        <w:drawing>
          <wp:inline distT="0" distB="0" distL="0" distR="0">
            <wp:extent cx="927100" cy="927100"/>
            <wp:effectExtent l="19050" t="0" r="6350" b="0"/>
            <wp:docPr id="2" name="Рисунок 1" descr="E:\qr-code де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-code декл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80" cy="9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1CEF" w:rsidRPr="005E7BF0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972B2E" w:rsidRDefault="00972B2E" w:rsidP="00972B2E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72B2E" w:rsidRPr="005E7BF0" w:rsidRDefault="00972B2E" w:rsidP="00972B2E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F5CFE" w:rsidRPr="002F5CFE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065A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2F5CFE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09D9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5B76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047A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BF0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B2E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5F1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0B8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469D8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0C13"/>
    <w:rsid w:val="00F52B42"/>
    <w:rsid w:val="00F60A25"/>
    <w:rsid w:val="00F61736"/>
    <w:rsid w:val="00F71DB1"/>
    <w:rsid w:val="00F73642"/>
    <w:rsid w:val="00F80C9F"/>
    <w:rsid w:val="00F81813"/>
    <w:rsid w:val="00F903EC"/>
    <w:rsid w:val="00F907A1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ax.gov.ua/media-tsentr/videogalereya/videouroki/1095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F571E-360B-47F5-B72A-76727598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2020-08-10T08:25:00Z</cp:lastPrinted>
  <dcterms:created xsi:type="dcterms:W3CDTF">2026-02-09T14:23:00Z</dcterms:created>
  <dcterms:modified xsi:type="dcterms:W3CDTF">2026-02-09T14:41:00Z</dcterms:modified>
</cp:coreProperties>
</file>