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2349D0">
      <w:pPr>
        <w:rPr>
          <w:rFonts w:ascii="e-Ukraine" w:hAnsi="e-Ukraine" w:cs="e-Ukraine"/>
        </w:rPr>
      </w:pPr>
      <w:r w:rsidRPr="00647169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5.95pt;z-index:251655680;visibility:visible" filled="f" stroked="f" strokeweight=".5pt">
            <v:textbox style="mso-next-textbox:#Поле 21">
              <w:txbxContent>
                <w:p w:rsidR="007563A3" w:rsidRPr="002349D0" w:rsidRDefault="007563A3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2349D0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Державна податкова служба України</w:t>
                  </w:r>
                </w:p>
                <w:p w:rsidR="007563A3" w:rsidRPr="002349D0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</w:p>
                <w:p w:rsidR="007563A3" w:rsidRPr="002349D0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2349D0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Головне управління ДПС у</w:t>
                  </w:r>
                </w:p>
                <w:p w:rsidR="007563A3" w:rsidRPr="002349D0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2349D0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="00647169" w:rsidRPr="00647169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647169">
      <w:pPr>
        <w:rPr>
          <w:rFonts w:ascii="e-Ukraine" w:hAnsi="e-Ukraine" w:cs="e-Ukraine"/>
        </w:rPr>
      </w:pPr>
      <w:r w:rsidRPr="00647169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647169">
      <w:pPr>
        <w:rPr>
          <w:rFonts w:ascii="e-Ukraine" w:hAnsi="e-Ukraine" w:cs="e-Ukraine"/>
        </w:rPr>
      </w:pPr>
      <w:r w:rsidRPr="00647169">
        <w:rPr>
          <w:noProof/>
          <w:lang w:val="ru-RU" w:eastAsia="ru-RU"/>
        </w:rPr>
        <w:pict>
          <v:shape id="Поле 8" o:spid="_x0000_s1029" type="#_x0000_t202" style="position:absolute;margin-left:-9.8pt;margin-top:2.65pt;width:443.25pt;height:93.55pt;z-index:251657728;visibility:visible;v-text-anchor:middle" filled="f" stroked="f" strokeweight=".5pt">
            <v:textbox style="mso-next-textbox:#Поле 8">
              <w:txbxContent>
                <w:p w:rsidR="00984BD1" w:rsidRPr="002349D0" w:rsidRDefault="00984BD1" w:rsidP="002349D0">
                  <w:pPr>
                    <w:pStyle w:val="1"/>
                    <w:jc w:val="center"/>
                    <w:rPr>
                      <w:rFonts w:ascii="e-Ukraine Bold" w:hAnsi="e-Ukraine Bold"/>
                      <w:color w:val="00CCFF"/>
                      <w:sz w:val="36"/>
                      <w:szCs w:val="36"/>
                      <w:lang w:val="uk-UA" w:eastAsia="uk-UA"/>
                    </w:rPr>
                  </w:pPr>
                  <w:proofErr w:type="spellStart"/>
                  <w:r w:rsidRPr="002349D0">
                    <w:rPr>
                      <w:rFonts w:ascii="e-Ukraine Bold" w:hAnsi="e-Ukraine Bold"/>
                      <w:color w:val="00CCFF"/>
                      <w:sz w:val="36"/>
                      <w:szCs w:val="36"/>
                      <w:lang w:val="uk-UA" w:eastAsia="uk-UA"/>
                    </w:rPr>
                    <w:t>Неведення</w:t>
                  </w:r>
                  <w:proofErr w:type="spellEnd"/>
                  <w:r w:rsidRPr="002349D0">
                    <w:rPr>
                      <w:rFonts w:ascii="e-Ukraine Bold" w:hAnsi="e-Ukraine Bold"/>
                      <w:color w:val="00CCFF"/>
                      <w:sz w:val="36"/>
                      <w:szCs w:val="36"/>
                      <w:lang w:val="uk-UA" w:eastAsia="uk-UA"/>
                    </w:rPr>
                    <w:t>/</w:t>
                  </w:r>
                  <w:proofErr w:type="spellStart"/>
                  <w:r w:rsidRPr="002349D0">
                    <w:rPr>
                      <w:rFonts w:ascii="e-Ukraine Bold" w:hAnsi="e-Ukraine Bold"/>
                      <w:color w:val="00CCFF"/>
                      <w:sz w:val="36"/>
                      <w:szCs w:val="36"/>
                      <w:lang w:val="uk-UA" w:eastAsia="uk-UA"/>
                    </w:rPr>
                    <w:t>неналежне</w:t>
                  </w:r>
                  <w:proofErr w:type="spellEnd"/>
                  <w:r w:rsidRPr="002349D0">
                    <w:rPr>
                      <w:rFonts w:ascii="e-Ukraine Bold" w:hAnsi="e-Ukraine Bold"/>
                      <w:color w:val="00CCFF"/>
                      <w:sz w:val="36"/>
                      <w:szCs w:val="36"/>
                      <w:lang w:val="uk-UA" w:eastAsia="uk-UA"/>
                    </w:rPr>
                    <w:t xml:space="preserve"> </w:t>
                  </w:r>
                  <w:proofErr w:type="spellStart"/>
                  <w:r w:rsidRPr="002349D0">
                    <w:rPr>
                      <w:rFonts w:ascii="e-Ukraine Bold" w:hAnsi="e-Ukraine Bold"/>
                      <w:color w:val="00CCFF"/>
                      <w:sz w:val="36"/>
                      <w:szCs w:val="36"/>
                      <w:lang w:val="uk-UA" w:eastAsia="uk-UA"/>
                    </w:rPr>
                    <w:t>ведення</w:t>
                  </w:r>
                  <w:proofErr w:type="spellEnd"/>
                  <w:r w:rsidRPr="002349D0">
                    <w:rPr>
                      <w:rFonts w:ascii="e-Ukraine Bold" w:hAnsi="e-Ukraine Bold"/>
                      <w:color w:val="00CCFF"/>
                      <w:sz w:val="36"/>
                      <w:szCs w:val="36"/>
                      <w:lang w:val="uk-UA" w:eastAsia="uk-UA"/>
                    </w:rPr>
                    <w:t xml:space="preserve"> </w:t>
                  </w:r>
                  <w:proofErr w:type="spellStart"/>
                  <w:proofErr w:type="gramStart"/>
                  <w:r w:rsidRPr="002349D0">
                    <w:rPr>
                      <w:rFonts w:ascii="e-Ukraine Bold" w:hAnsi="e-Ukraine Bold"/>
                      <w:color w:val="00CCFF"/>
                      <w:sz w:val="36"/>
                      <w:szCs w:val="36"/>
                      <w:lang w:val="uk-UA" w:eastAsia="uk-UA"/>
                    </w:rPr>
                    <w:t>обл</w:t>
                  </w:r>
                  <w:proofErr w:type="gramEnd"/>
                  <w:r w:rsidRPr="002349D0">
                    <w:rPr>
                      <w:rFonts w:ascii="e-Ukraine Bold" w:hAnsi="e-Ukraine Bold"/>
                      <w:color w:val="00CCFF"/>
                      <w:sz w:val="36"/>
                      <w:szCs w:val="36"/>
                      <w:lang w:val="uk-UA" w:eastAsia="uk-UA"/>
                    </w:rPr>
                    <w:t>іку</w:t>
                  </w:r>
                  <w:proofErr w:type="spellEnd"/>
                  <w:r w:rsidRPr="002349D0">
                    <w:rPr>
                      <w:rFonts w:ascii="e-Ukraine Bold" w:hAnsi="e-Ukraine Bold"/>
                      <w:color w:val="00CCFF"/>
                      <w:sz w:val="36"/>
                      <w:szCs w:val="36"/>
                      <w:lang w:val="uk-UA" w:eastAsia="uk-UA"/>
                    </w:rPr>
                    <w:t xml:space="preserve"> </w:t>
                  </w:r>
                  <w:proofErr w:type="spellStart"/>
                  <w:r w:rsidRPr="002349D0">
                    <w:rPr>
                      <w:rFonts w:ascii="e-Ukraine Bold" w:hAnsi="e-Ukraine Bold"/>
                      <w:color w:val="00CCFF"/>
                      <w:sz w:val="36"/>
                      <w:szCs w:val="36"/>
                      <w:lang w:val="uk-UA" w:eastAsia="uk-UA"/>
                    </w:rPr>
                    <w:t>доходів</w:t>
                  </w:r>
                  <w:proofErr w:type="spellEnd"/>
                  <w:r w:rsidRPr="002349D0">
                    <w:rPr>
                      <w:rFonts w:ascii="e-Ukraine Bold" w:hAnsi="e-Ukraine Bold"/>
                      <w:color w:val="00CCFF"/>
                      <w:sz w:val="36"/>
                      <w:szCs w:val="36"/>
                      <w:lang w:val="uk-UA" w:eastAsia="uk-UA"/>
                    </w:rPr>
                    <w:t xml:space="preserve"> і витрат фізичною особою, яка провадить незалежну професійну діяльність: відповідальність </w:t>
                  </w:r>
                </w:p>
                <w:p w:rsidR="00B9473A" w:rsidRPr="00266786" w:rsidRDefault="00B9473A" w:rsidP="00984BD1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Pr="000F5D25" w:rsidRDefault="002349D0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647169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9.7pt;width:190pt;height:29.25pt;z-index:251656704;visibility:visible" filled="f" stroked="f" strokeweight=".5pt">
            <v:textbox style="mso-next-textbox:#Поле 9">
              <w:txbxContent>
                <w:p w:rsidR="002349D0" w:rsidRPr="008F03DA" w:rsidRDefault="002349D0" w:rsidP="002349D0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8F03DA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січень 2026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F5D25" w:rsidRPr="00984BD1" w:rsidRDefault="000F5D25" w:rsidP="00984BD1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984BD1" w:rsidRPr="002349D0" w:rsidRDefault="00984BD1" w:rsidP="002349D0">
      <w:pPr>
        <w:spacing w:after="0" w:line="240" w:lineRule="auto"/>
        <w:jc w:val="both"/>
        <w:rPr>
          <w:rFonts w:ascii="Arial" w:hAnsi="Arial" w:cs="Arial"/>
          <w:noProof/>
          <w:color w:val="000000"/>
          <w:sz w:val="26"/>
          <w:szCs w:val="26"/>
          <w:lang w:val="en-US"/>
        </w:rPr>
      </w:pPr>
    </w:p>
    <w:p w:rsidR="00984BD1" w:rsidRPr="002349D0" w:rsidRDefault="00B23C1D" w:rsidP="002349D0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</w:rPr>
      </w:pPr>
      <w:r w:rsidRPr="002349D0">
        <w:rPr>
          <w:rFonts w:ascii="e-Ukraine" w:hAnsi="e-Ukraine" w:cs="Arial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2349D0">
        <w:rPr>
          <w:rFonts w:ascii="e-Ukraine" w:hAnsi="e-Ukraine" w:cs="Arial"/>
        </w:rPr>
        <w:t xml:space="preserve">ння – </w:t>
      </w:r>
      <w:proofErr w:type="spellStart"/>
      <w:r w:rsidR="002349D0" w:rsidRPr="002349D0">
        <w:rPr>
          <w:rFonts w:ascii="e-Ukraine" w:hAnsi="e-Ukraine" w:cs="Arial"/>
        </w:rPr>
        <w:t>Самарівський</w:t>
      </w:r>
      <w:proofErr w:type="spellEnd"/>
      <w:r w:rsidR="002349D0" w:rsidRPr="002349D0">
        <w:rPr>
          <w:rFonts w:ascii="e-Ukraine" w:hAnsi="e-Ukraine" w:cs="Arial"/>
        </w:rPr>
        <w:t xml:space="preserve"> район</w:t>
      </w:r>
      <w:r w:rsidR="009A3C86" w:rsidRPr="002349D0">
        <w:rPr>
          <w:rFonts w:ascii="e-Ukraine" w:hAnsi="e-Ukraine" w:cs="Arial"/>
        </w:rPr>
        <w:t>)</w:t>
      </w:r>
      <w:r w:rsidR="00E4784B" w:rsidRPr="002349D0">
        <w:rPr>
          <w:rFonts w:ascii="e-Ukraine" w:hAnsi="e-Ukraine" w:cs="Arial"/>
        </w:rPr>
        <w:t xml:space="preserve"> </w:t>
      </w:r>
      <w:r w:rsidR="002349D0" w:rsidRPr="002349D0">
        <w:rPr>
          <w:rFonts w:ascii="e-Ukraine" w:hAnsi="e-Ukraine" w:cs="Arial"/>
        </w:rPr>
        <w:t>нагадує</w:t>
      </w:r>
      <w:r w:rsidR="00984BD1" w:rsidRPr="002349D0">
        <w:rPr>
          <w:rFonts w:ascii="e-Ukraine" w:hAnsi="e-Ukraine" w:cs="Arial"/>
        </w:rPr>
        <w:t xml:space="preserve">, що відповідно до п. 178.6 ст. 178 Податкового кодексу України (далі – ПКУ) фізичні особи, які провадять незалежну професійну діяльність, зобов’язані вести облік доходів і витрат від такої діяльності. Облік доходів і витрат може вестися в паперовому та/або електронному вигляді, у тому числі через електронний кабінет. </w:t>
      </w:r>
    </w:p>
    <w:p w:rsidR="00984BD1" w:rsidRPr="002349D0" w:rsidRDefault="00984BD1" w:rsidP="002349D0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</w:rPr>
      </w:pPr>
      <w:r w:rsidRPr="002349D0">
        <w:rPr>
          <w:rFonts w:ascii="e-Ukraine" w:hAnsi="e-Ukraine" w:cs="Arial"/>
        </w:rPr>
        <w:t xml:space="preserve">Типова форма, за якою здійснюється облік доходів і витрат фізичною особою, яка провадить незалежну професійну діяльність (далі – Типова форма), та Порядок її ведення (далі – Порядок № 261) затверджені наказом Міністерства фінансів України від 13.05.2021 № 261. </w:t>
      </w:r>
    </w:p>
    <w:p w:rsidR="00984BD1" w:rsidRPr="002349D0" w:rsidRDefault="00984BD1" w:rsidP="002349D0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</w:rPr>
      </w:pPr>
      <w:r w:rsidRPr="002349D0">
        <w:rPr>
          <w:rFonts w:ascii="e-Ukraine" w:hAnsi="e-Ukraine" w:cs="Arial"/>
        </w:rPr>
        <w:t xml:space="preserve">Пунктом 3 розд. ІІ Порядку № 261 встановлено, що Типова форма зберігається у самозайнятої особи протягом 3 років після закінчення звітного періоду, у якому здійснено останній запис. </w:t>
      </w:r>
    </w:p>
    <w:p w:rsidR="00984BD1" w:rsidRPr="002349D0" w:rsidRDefault="00984BD1" w:rsidP="002349D0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</w:rPr>
      </w:pPr>
      <w:r w:rsidRPr="002349D0">
        <w:rPr>
          <w:rFonts w:ascii="e-Ukraine" w:hAnsi="e-Ukraine" w:cs="Arial"/>
        </w:rPr>
        <w:t xml:space="preserve">Згідно з ст. 164 прим. 1 Кодексу України про адміністративні порушення від 07 грудня 1984 року № 8073-Х (із змінами та доповненнями) (далі – КУпАП) неведення обліку або неналежне ведення обліку доходів і витрат, для яких законами України встановлено обов’язкову форму обліку, тягне за собою попередження або накладення штрафу у розмірі від трьох до восьми неоподатковуваних мінімумів доходів громадян. </w:t>
      </w:r>
    </w:p>
    <w:p w:rsidR="00984BD1" w:rsidRPr="002349D0" w:rsidRDefault="00984BD1" w:rsidP="002349D0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</w:rPr>
      </w:pPr>
      <w:r w:rsidRPr="002349D0">
        <w:rPr>
          <w:rFonts w:ascii="e-Ukraine" w:hAnsi="e-Ukraine" w:cs="Arial"/>
        </w:rPr>
        <w:t xml:space="preserve">Дії, передбачені частиною першою ст. 164 прим. 1 КУпАП, вчинені особою, яку протягом року було піддано адміністративному стягненню за те ж порушення, – тягнуть за собою накладення штрафу у розмірі від п’яти до восьми неоподатковуваних мінімумів доходів громадян. </w:t>
      </w:r>
    </w:p>
    <w:p w:rsidR="00984BD1" w:rsidRPr="002349D0" w:rsidRDefault="00984BD1" w:rsidP="002349D0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</w:rPr>
      </w:pPr>
      <w:r w:rsidRPr="002349D0">
        <w:rPr>
          <w:rFonts w:ascii="e-Ukraine" w:hAnsi="e-Ukraine" w:cs="Arial"/>
        </w:rPr>
        <w:t xml:space="preserve">Враховуючи викладене, за неведення або неналежне ведення обліку доходів і витрат за Типовою формою в паперовому та/або електронному вигляді, фізична особа, яка провадить незалежну професійну діяльність, притягується до адміністративної відповідальності. </w:t>
      </w:r>
    </w:p>
    <w:p w:rsidR="00984BD1" w:rsidRDefault="000F5D25" w:rsidP="00984BD1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  <w:lang w:eastAsia="en-US"/>
        </w:rPr>
      </w:pPr>
      <w:r w:rsidRPr="00984BD1">
        <w:rPr>
          <w:rFonts w:ascii="Arial" w:hAnsi="Arial" w:cs="Arial"/>
          <w:noProof/>
          <w:color w:val="000000"/>
          <w:sz w:val="26"/>
          <w:szCs w:val="26"/>
          <w:lang w:eastAsia="en-US"/>
        </w:rPr>
        <w:t xml:space="preserve"> </w:t>
      </w:r>
    </w:p>
    <w:p w:rsidR="002349D0" w:rsidRPr="002349D0" w:rsidRDefault="002349D0" w:rsidP="002349D0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6"/>
          <w:szCs w:val="26"/>
          <w:lang w:val="en-US" w:eastAsia="en-US"/>
        </w:rPr>
      </w:pPr>
    </w:p>
    <w:p w:rsidR="00257FFB" w:rsidRPr="00984BD1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  <w:lang w:eastAsia="en-US"/>
        </w:rPr>
      </w:pPr>
      <w:r w:rsidRPr="00984BD1">
        <w:rPr>
          <w:rFonts w:ascii="Arial" w:hAnsi="Arial" w:cs="Arial"/>
          <w:noProof/>
          <w:color w:val="000000"/>
          <w:sz w:val="26"/>
          <w:szCs w:val="26"/>
          <w:lang w:eastAsia="en-US"/>
        </w:rPr>
        <w:t xml:space="preserve"> </w:t>
      </w:r>
      <w:r w:rsidR="00647169" w:rsidRPr="00647169">
        <w:rPr>
          <w:rFonts w:ascii="Arial" w:hAnsi="Arial" w:cs="Arial"/>
          <w:noProof/>
          <w:color w:val="000000"/>
          <w:sz w:val="26"/>
          <w:szCs w:val="26"/>
          <w:lang w:eastAsia="en-US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2349D0" w:rsidRDefault="007563A3" w:rsidP="002349D0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2349D0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2349D0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2349D0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tax</w:t>
                  </w:r>
                  <w:proofErr w:type="spellStart"/>
                  <w:r w:rsidRPr="002349D0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.gov.ua</w:t>
                  </w:r>
                  <w:proofErr w:type="spellEnd"/>
                  <w:r w:rsidRPr="002349D0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7563A3" w:rsidRPr="002349D0" w:rsidRDefault="007563A3" w:rsidP="002349D0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2349D0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7563A3" w:rsidRPr="002349D0" w:rsidRDefault="007563A3" w:rsidP="002349D0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2349D0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"Пульс": 0-800-501-007  (</w:t>
                  </w:r>
                  <w:proofErr w:type="spellStart"/>
                  <w:r w:rsidRPr="002349D0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напрямок</w:t>
                  </w:r>
                  <w:proofErr w:type="spellEnd"/>
                  <w:r w:rsidRPr="002349D0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 «4»)</w:t>
                  </w:r>
                </w:p>
                <w:p w:rsidR="007563A3" w:rsidRPr="002349D0" w:rsidRDefault="007563A3" w:rsidP="002349D0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2349D0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</w:t>
                  </w:r>
                  <w:proofErr w:type="spellStart"/>
                  <w:r w:rsidRPr="002349D0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напрямок</w:t>
                  </w:r>
                  <w:proofErr w:type="spellEnd"/>
                  <w:r w:rsidRPr="002349D0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984BD1">
        <w:rPr>
          <w:rFonts w:ascii="Arial" w:hAnsi="Arial" w:cs="Arial"/>
          <w:noProof/>
          <w:color w:val="000000"/>
          <w:sz w:val="26"/>
          <w:szCs w:val="26"/>
          <w:lang w:eastAsia="en-US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e-Ukraine Bold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6B2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09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349D0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59C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59A2"/>
    <w:rsid w:val="004461E7"/>
    <w:rsid w:val="00456F44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47169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D1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27E59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04E0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22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,Знак1 Знак Знак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493013-F2A5-4B73-8ADD-C8D56D7ED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306</Words>
  <Characters>1749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d36603</cp:lastModifiedBy>
  <cp:revision>3</cp:revision>
  <cp:lastPrinted>2020-08-10T07:25:00Z</cp:lastPrinted>
  <dcterms:created xsi:type="dcterms:W3CDTF">2025-12-19T12:38:00Z</dcterms:created>
  <dcterms:modified xsi:type="dcterms:W3CDTF">2026-01-21T10:22:00Z</dcterms:modified>
</cp:coreProperties>
</file>