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6E6815">
      <w:pPr>
        <w:rPr>
          <w:rFonts w:ascii="e-Ukraine" w:hAnsi="e-Ukraine" w:cs="e-Ukraine"/>
        </w:rPr>
      </w:pPr>
      <w:r w:rsidRPr="006E6815">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6E6815">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6E6815">
      <w:pPr>
        <w:rPr>
          <w:rFonts w:ascii="e-Ukraine" w:hAnsi="e-Ukraine" w:cs="e-Ukraine"/>
        </w:rPr>
      </w:pPr>
      <w:r w:rsidRPr="006E6815">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9462C0">
      <w:pPr>
        <w:rPr>
          <w:rFonts w:ascii="e-Ukraine" w:hAnsi="e-Ukraine" w:cs="e-Ukraine"/>
        </w:rPr>
      </w:pPr>
      <w:r w:rsidRPr="006E6815">
        <w:rPr>
          <w:noProof/>
          <w:lang w:val="ru-RU" w:eastAsia="ru-RU"/>
        </w:rPr>
        <w:pict>
          <v:shape id="Поле 8" o:spid="_x0000_s1029" type="#_x0000_t202" style="position:absolute;margin-left:-9.8pt;margin-top:2.65pt;width:414pt;height:73.75pt;z-index:251657728;visibility:visible;v-text-anchor:middle" filled="f" stroked="f" strokeweight=".5pt">
            <v:textbox style="mso-next-textbox:#Поле 8">
              <w:txbxContent>
                <w:p w:rsidR="009462C0" w:rsidRDefault="009462C0" w:rsidP="009462C0">
                  <w:pPr>
                    <w:spacing w:before="100" w:beforeAutospacing="1" w:after="100" w:afterAutospacing="1" w:line="240" w:lineRule="auto"/>
                    <w:outlineLvl w:val="0"/>
                    <w:rPr>
                      <w:rFonts w:ascii="Times New Roman" w:hAnsi="Times New Roman" w:cs="Times New Roman"/>
                      <w:b/>
                      <w:bCs/>
                      <w:kern w:val="36"/>
                      <w:sz w:val="48"/>
                      <w:szCs w:val="48"/>
                      <w:lang w:eastAsia="ru-RU"/>
                    </w:rPr>
                  </w:pPr>
                  <w:proofErr w:type="spellStart"/>
                  <w:r w:rsidRPr="009462C0">
                    <w:rPr>
                      <w:rFonts w:ascii="Arial Black" w:hAnsi="Arial Black"/>
                      <w:b/>
                      <w:bCs/>
                      <w:sz w:val="28"/>
                      <w:szCs w:val="28"/>
                      <w:lang w:val="ru-RU"/>
                    </w:rPr>
                    <w:t>Заповнення</w:t>
                  </w:r>
                  <w:proofErr w:type="spellEnd"/>
                  <w:r w:rsidRPr="009462C0">
                    <w:rPr>
                      <w:rFonts w:ascii="Arial Black" w:hAnsi="Arial Black"/>
                      <w:b/>
                      <w:bCs/>
                      <w:sz w:val="28"/>
                      <w:szCs w:val="28"/>
                      <w:lang w:val="ru-RU"/>
                    </w:rPr>
                    <w:t xml:space="preserve"> поля «</w:t>
                  </w:r>
                  <w:proofErr w:type="spellStart"/>
                  <w:r w:rsidRPr="009462C0">
                    <w:rPr>
                      <w:rFonts w:ascii="Arial Black" w:hAnsi="Arial Black"/>
                      <w:b/>
                      <w:bCs/>
                      <w:sz w:val="28"/>
                      <w:szCs w:val="28"/>
                      <w:lang w:val="ru-RU"/>
                    </w:rPr>
                    <w:t>Призначення</w:t>
                  </w:r>
                  <w:proofErr w:type="spellEnd"/>
                  <w:r w:rsidRPr="009462C0">
                    <w:rPr>
                      <w:rFonts w:ascii="Arial Black" w:hAnsi="Arial Black"/>
                      <w:b/>
                      <w:bCs/>
                      <w:sz w:val="28"/>
                      <w:szCs w:val="28"/>
                      <w:lang w:val="ru-RU"/>
                    </w:rPr>
                    <w:t xml:space="preserve"> платежу» платіжної інструкції </w:t>
                  </w:r>
                  <w:proofErr w:type="gramStart"/>
                  <w:r w:rsidRPr="009462C0">
                    <w:rPr>
                      <w:rFonts w:ascii="Arial Black" w:hAnsi="Arial Black"/>
                      <w:b/>
                      <w:bCs/>
                      <w:sz w:val="28"/>
                      <w:szCs w:val="28"/>
                      <w:lang w:val="ru-RU"/>
                    </w:rPr>
                    <w:t>п</w:t>
                  </w:r>
                  <w:proofErr w:type="gramEnd"/>
                  <w:r w:rsidRPr="009462C0">
                    <w:rPr>
                      <w:rFonts w:ascii="Arial Black" w:hAnsi="Arial Black"/>
                      <w:b/>
                      <w:bCs/>
                      <w:sz w:val="28"/>
                      <w:szCs w:val="28"/>
                      <w:lang w:val="ru-RU"/>
                    </w:rPr>
                    <w:t>ід час сплати бюджетних/</w:t>
                  </w:r>
                  <w:proofErr w:type="spellStart"/>
                  <w:r w:rsidRPr="009462C0">
                    <w:rPr>
                      <w:rFonts w:ascii="Arial Black" w:hAnsi="Arial Black"/>
                      <w:b/>
                      <w:bCs/>
                      <w:sz w:val="28"/>
                      <w:szCs w:val="28"/>
                      <w:lang w:val="ru-RU"/>
                    </w:rPr>
                    <w:t>небюджетних</w:t>
                  </w:r>
                  <w:proofErr w:type="spellEnd"/>
                  <w:r w:rsidRPr="009462C0">
                    <w:rPr>
                      <w:rFonts w:ascii="Arial Black" w:hAnsi="Arial Black"/>
                      <w:b/>
                      <w:bCs/>
                      <w:sz w:val="28"/>
                      <w:szCs w:val="28"/>
                      <w:lang w:val="ru-RU"/>
                    </w:rPr>
                    <w:t xml:space="preserve"> платежів</w:t>
                  </w:r>
                </w:p>
                <w:p w:rsidR="00B9473A" w:rsidRPr="00266786" w:rsidRDefault="00B9473A" w:rsidP="009462C0">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9462C0" w:rsidP="00260EE4">
      <w:pPr>
        <w:pStyle w:val="a3"/>
        <w:spacing w:before="0" w:beforeAutospacing="0" w:after="60" w:afterAutospacing="0"/>
        <w:ind w:firstLine="680"/>
        <w:jc w:val="both"/>
        <w:rPr>
          <w:rFonts w:ascii="Arial" w:hAnsi="Arial" w:cs="Arial"/>
          <w:noProof/>
          <w:color w:val="000000"/>
          <w:sz w:val="23"/>
          <w:szCs w:val="23"/>
        </w:rPr>
      </w:pPr>
      <w:r w:rsidRPr="006E6815">
        <w:rPr>
          <w:noProof/>
          <w:sz w:val="22"/>
          <w:szCs w:val="22"/>
          <w:lang w:val="ru-RU" w:eastAsia="ru-RU"/>
        </w:rPr>
        <w:pict>
          <v:shape id="Поле 9" o:spid="_x0000_s1030" type="#_x0000_t202" style="position:absolute;left:0;text-align:left;margin-left:-4.8pt;margin-top:1.45pt;width:190pt;height:26.35pt;z-index:251656704;visibility:visible" filled="f" stroked="f" strokeweight=".5pt">
            <v:textbox style="mso-next-textbox:#Поле 9">
              <w:txbxContent>
                <w:p w:rsidR="007563A3" w:rsidRPr="00B67529" w:rsidRDefault="00B27E59" w:rsidP="00BE5853">
                  <w:pPr>
                    <w:rPr>
                      <w:rFonts w:ascii="Arial" w:hAnsi="Arial" w:cs="Arial"/>
                      <w:b/>
                      <w:i/>
                      <w:color w:val="000000"/>
                      <w:sz w:val="26"/>
                      <w:szCs w:val="26"/>
                    </w:rPr>
                  </w:pPr>
                  <w:r>
                    <w:rPr>
                      <w:rFonts w:ascii="Arial" w:hAnsi="Arial" w:cs="Arial"/>
                      <w:b/>
                      <w:i/>
                      <w:color w:val="000000"/>
                      <w:sz w:val="26"/>
                      <w:szCs w:val="26"/>
                    </w:rPr>
                    <w:t>грудень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9462C0" w:rsidRDefault="009462C0" w:rsidP="009462C0">
      <w:pPr>
        <w:spacing w:after="0" w:line="240" w:lineRule="auto"/>
        <w:ind w:firstLine="680"/>
        <w:jc w:val="both"/>
        <w:rPr>
          <w:rFonts w:ascii="Arial" w:hAnsi="Arial" w:cs="Arial"/>
          <w:noProof/>
          <w:color w:val="000000"/>
          <w:sz w:val="23"/>
          <w:szCs w:val="23"/>
        </w:rPr>
      </w:pPr>
    </w:p>
    <w:p w:rsidR="009462C0" w:rsidRPr="009462C0" w:rsidRDefault="00B23C1D" w:rsidP="009462C0">
      <w:pPr>
        <w:spacing w:after="0" w:line="240" w:lineRule="auto"/>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9462C0" w:rsidRPr="009462C0">
        <w:rPr>
          <w:rFonts w:ascii="Arial" w:hAnsi="Arial" w:cs="Arial"/>
          <w:noProof/>
          <w:color w:val="000000"/>
          <w:sz w:val="23"/>
          <w:szCs w:val="23"/>
        </w:rPr>
        <w:t xml:space="preserve">нагадує, що 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1- 4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зареєстрованим в Міністерстві юстиції України 28.03.2023 за № 528/39584. </w:t>
      </w:r>
    </w:p>
    <w:p w:rsidR="009462C0" w:rsidRPr="009462C0" w:rsidRDefault="009462C0" w:rsidP="009462C0">
      <w:pPr>
        <w:spacing w:after="0" w:line="240" w:lineRule="auto"/>
        <w:ind w:firstLine="680"/>
        <w:jc w:val="both"/>
        <w:rPr>
          <w:rFonts w:ascii="Arial" w:hAnsi="Arial" w:cs="Arial"/>
          <w:noProof/>
          <w:color w:val="000000"/>
          <w:sz w:val="23"/>
          <w:szCs w:val="23"/>
        </w:rPr>
      </w:pPr>
      <w:r w:rsidRPr="009462C0">
        <w:rPr>
          <w:rFonts w:ascii="Arial" w:hAnsi="Arial" w:cs="Arial"/>
          <w:noProof/>
          <w:color w:val="000000"/>
          <w:sz w:val="23"/>
          <w:szCs w:val="23"/>
        </w:rPr>
        <w:t>Під час сплати податків, зборів, митних, інших платежів, єдиного внеску, внесення авансових платежів (передоплати), грошової застави на бюджетні/</w:t>
      </w:r>
      <w:proofErr w:type="spellStart"/>
      <w:r w:rsidRPr="009462C0">
        <w:rPr>
          <w:rFonts w:ascii="Arial" w:hAnsi="Arial" w:cs="Arial"/>
          <w:noProof/>
          <w:color w:val="000000"/>
          <w:sz w:val="23"/>
          <w:szCs w:val="23"/>
        </w:rPr>
        <w:t>небюджетні</w:t>
      </w:r>
      <w:proofErr w:type="spellEnd"/>
      <w:r w:rsidRPr="009462C0">
        <w:rPr>
          <w:rFonts w:ascii="Arial" w:hAnsi="Arial" w:cs="Arial"/>
          <w:noProof/>
          <w:color w:val="000000"/>
          <w:sz w:val="23"/>
          <w:szCs w:val="23"/>
        </w:rPr>
        <w:t xml:space="preserve">/єдиний/депозитний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 </w:t>
      </w:r>
    </w:p>
    <w:p w:rsidR="009462C0" w:rsidRPr="009462C0" w:rsidRDefault="009462C0" w:rsidP="009462C0">
      <w:pPr>
        <w:spacing w:after="0" w:line="240" w:lineRule="auto"/>
        <w:ind w:firstLine="680"/>
        <w:jc w:val="both"/>
        <w:rPr>
          <w:rFonts w:ascii="Arial" w:hAnsi="Arial" w:cs="Arial"/>
          <w:noProof/>
          <w:color w:val="000000"/>
          <w:sz w:val="23"/>
          <w:szCs w:val="23"/>
        </w:rPr>
      </w:pPr>
      <w:r w:rsidRPr="009462C0">
        <w:rPr>
          <w:rFonts w:ascii="Arial" w:hAnsi="Arial" w:cs="Arial"/>
          <w:noProof/>
          <w:color w:val="000000"/>
          <w:sz w:val="23"/>
          <w:szCs w:val="23"/>
        </w:rPr>
        <w:t xml:space="preserve">«Код виду сплати»; </w:t>
      </w:r>
    </w:p>
    <w:p w:rsidR="009462C0" w:rsidRPr="009462C0" w:rsidRDefault="009462C0" w:rsidP="009462C0">
      <w:pPr>
        <w:spacing w:after="0" w:line="240" w:lineRule="auto"/>
        <w:ind w:firstLine="680"/>
        <w:jc w:val="both"/>
        <w:rPr>
          <w:rFonts w:ascii="Arial" w:hAnsi="Arial" w:cs="Arial"/>
          <w:noProof/>
          <w:color w:val="000000"/>
          <w:sz w:val="23"/>
          <w:szCs w:val="23"/>
        </w:rPr>
      </w:pPr>
      <w:r w:rsidRPr="009462C0">
        <w:rPr>
          <w:rFonts w:ascii="Arial" w:hAnsi="Arial" w:cs="Arial"/>
          <w:noProof/>
          <w:color w:val="000000"/>
          <w:sz w:val="23"/>
          <w:szCs w:val="23"/>
        </w:rPr>
        <w:t xml:space="preserve">«Додаткова інформація запису». </w:t>
      </w:r>
    </w:p>
    <w:p w:rsidR="009462C0" w:rsidRPr="009462C0" w:rsidRDefault="009462C0" w:rsidP="009462C0">
      <w:pPr>
        <w:spacing w:after="0" w:line="240" w:lineRule="auto"/>
        <w:ind w:firstLine="680"/>
        <w:jc w:val="both"/>
        <w:rPr>
          <w:rFonts w:ascii="Arial" w:hAnsi="Arial" w:cs="Arial"/>
          <w:noProof/>
          <w:color w:val="000000"/>
          <w:sz w:val="23"/>
          <w:szCs w:val="23"/>
        </w:rPr>
      </w:pPr>
      <w:r w:rsidRPr="009462C0">
        <w:rPr>
          <w:rFonts w:ascii="Arial" w:hAnsi="Arial" w:cs="Arial"/>
          <w:noProof/>
          <w:color w:val="000000"/>
          <w:sz w:val="23"/>
          <w:szCs w:val="23"/>
        </w:rPr>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 </w:t>
      </w:r>
    </w:p>
    <w:p w:rsidR="009462C0" w:rsidRPr="009462C0" w:rsidRDefault="009462C0" w:rsidP="009462C0">
      <w:pPr>
        <w:spacing w:after="0" w:line="240" w:lineRule="auto"/>
        <w:ind w:firstLine="680"/>
        <w:jc w:val="both"/>
        <w:rPr>
          <w:rFonts w:ascii="Arial" w:hAnsi="Arial" w:cs="Arial"/>
          <w:noProof/>
          <w:color w:val="000000"/>
          <w:sz w:val="23"/>
          <w:szCs w:val="23"/>
        </w:rPr>
      </w:pPr>
      <w:r w:rsidRPr="009462C0">
        <w:rPr>
          <w:rFonts w:ascii="Arial" w:hAnsi="Arial" w:cs="Arial"/>
          <w:noProof/>
          <w:color w:val="000000"/>
          <w:sz w:val="23"/>
          <w:szCs w:val="23"/>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9462C0" w:rsidRPr="009462C0" w:rsidRDefault="009462C0" w:rsidP="009462C0">
      <w:pPr>
        <w:spacing w:after="0" w:line="240" w:lineRule="auto"/>
        <w:ind w:firstLine="680"/>
        <w:jc w:val="both"/>
        <w:rPr>
          <w:rFonts w:ascii="Arial" w:hAnsi="Arial" w:cs="Arial"/>
          <w:noProof/>
          <w:color w:val="000000"/>
          <w:sz w:val="23"/>
          <w:szCs w:val="23"/>
        </w:rPr>
      </w:pPr>
      <w:r w:rsidRPr="009462C0">
        <w:rPr>
          <w:rFonts w:ascii="Arial" w:hAnsi="Arial" w:cs="Arial"/>
          <w:noProof/>
          <w:color w:val="000000"/>
          <w:sz w:val="23"/>
          <w:szCs w:val="23"/>
        </w:rPr>
        <w:t xml:space="preserve">Сплата податків, зборів, митних, інших платежів, єдиного внеску, внесення авансових платежів (передоплати), грошової застави платником на бюджетні / </w:t>
      </w:r>
      <w:proofErr w:type="spellStart"/>
      <w:r w:rsidRPr="009462C0">
        <w:rPr>
          <w:rFonts w:ascii="Arial" w:hAnsi="Arial" w:cs="Arial"/>
          <w:noProof/>
          <w:color w:val="000000"/>
          <w:sz w:val="23"/>
          <w:szCs w:val="23"/>
        </w:rPr>
        <w:t>небюджетні</w:t>
      </w:r>
      <w:proofErr w:type="spellEnd"/>
      <w:r w:rsidRPr="009462C0">
        <w:rPr>
          <w:rFonts w:ascii="Arial" w:hAnsi="Arial" w:cs="Arial"/>
          <w:noProof/>
          <w:color w:val="000000"/>
          <w:sz w:val="23"/>
          <w:szCs w:val="23"/>
        </w:rPr>
        <w:t xml:space="preserve">/єдиний/депозитний рахунки оформлюються за кожним напрямом сплати та кожним кодом виду сплати окремою платіжною інструкцією. </w:t>
      </w:r>
    </w:p>
    <w:p w:rsidR="009462C0" w:rsidRPr="009462C0" w:rsidRDefault="009462C0" w:rsidP="009462C0">
      <w:pPr>
        <w:spacing w:after="0" w:line="240" w:lineRule="auto"/>
        <w:ind w:firstLine="680"/>
        <w:jc w:val="both"/>
        <w:rPr>
          <w:rFonts w:ascii="Arial" w:hAnsi="Arial" w:cs="Arial"/>
          <w:noProof/>
          <w:color w:val="000000"/>
          <w:sz w:val="23"/>
          <w:szCs w:val="23"/>
        </w:rPr>
      </w:pPr>
      <w:r w:rsidRPr="009462C0">
        <w:rPr>
          <w:rFonts w:ascii="Arial" w:hAnsi="Arial" w:cs="Arial"/>
          <w:noProof/>
          <w:color w:val="000000"/>
          <w:sz w:val="23"/>
          <w:szCs w:val="23"/>
        </w:rPr>
        <w:t xml:space="preserve">У разі коли платником при сплаті податків, зборів, платежів та єдиного внеску, що </w:t>
      </w:r>
      <w:proofErr w:type="spellStart"/>
      <w:r w:rsidRPr="009462C0">
        <w:rPr>
          <w:rFonts w:ascii="Arial" w:hAnsi="Arial" w:cs="Arial"/>
          <w:noProof/>
          <w:color w:val="000000"/>
          <w:sz w:val="23"/>
          <w:szCs w:val="23"/>
        </w:rPr>
        <w:t>адмініструються</w:t>
      </w:r>
      <w:proofErr w:type="spellEnd"/>
      <w:r w:rsidRPr="009462C0">
        <w:rPr>
          <w:rFonts w:ascii="Arial" w:hAnsi="Arial" w:cs="Arial"/>
          <w:noProof/>
          <w:color w:val="000000"/>
          <w:sz w:val="23"/>
          <w:szCs w:val="23"/>
        </w:rPr>
        <w:t xml:space="preserve"> ДПС, на бюджетні/</w:t>
      </w:r>
      <w:proofErr w:type="spellStart"/>
      <w:r w:rsidRPr="009462C0">
        <w:rPr>
          <w:rFonts w:ascii="Arial" w:hAnsi="Arial" w:cs="Arial"/>
          <w:noProof/>
          <w:color w:val="000000"/>
          <w:sz w:val="23"/>
          <w:szCs w:val="23"/>
        </w:rPr>
        <w:t>небюджетні</w:t>
      </w:r>
      <w:proofErr w:type="spellEnd"/>
      <w:r w:rsidRPr="009462C0">
        <w:rPr>
          <w:rFonts w:ascii="Arial" w:hAnsi="Arial" w:cs="Arial"/>
          <w:noProof/>
          <w:color w:val="000000"/>
          <w:sz w:val="23"/>
          <w:szCs w:val="23"/>
        </w:rPr>
        <w:t xml:space="preserve">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зобов’язання/єдиний внесок за кодом виду сплати 101. </w:t>
      </w:r>
    </w:p>
    <w:p w:rsidR="000F5D25" w:rsidRDefault="000F5D25" w:rsidP="009462C0">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9462C0" w:rsidRDefault="009462C0" w:rsidP="009462C0">
      <w:pPr>
        <w:pStyle w:val="a3"/>
        <w:spacing w:before="0" w:beforeAutospacing="0" w:after="120" w:afterAutospacing="0"/>
        <w:ind w:firstLine="680"/>
        <w:jc w:val="both"/>
        <w:rPr>
          <w:rFonts w:ascii="Arial" w:hAnsi="Arial" w:cs="Arial"/>
          <w:noProof/>
          <w:color w:val="000000"/>
          <w:sz w:val="23"/>
          <w:szCs w:val="23"/>
          <w:lang w:val="ru-RU"/>
        </w:rPr>
      </w:pPr>
    </w:p>
    <w:p w:rsidR="009462C0" w:rsidRPr="000F5D25" w:rsidRDefault="009462C0" w:rsidP="009462C0">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6E6815" w:rsidRPr="006E6815">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8AD"/>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815"/>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462C0"/>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27328176">
      <w:bodyDiv w:val="1"/>
      <w:marLeft w:val="0"/>
      <w:marRight w:val="0"/>
      <w:marTop w:val="0"/>
      <w:marBottom w:val="0"/>
      <w:divBdr>
        <w:top w:val="none" w:sz="0" w:space="0" w:color="auto"/>
        <w:left w:val="none" w:sz="0" w:space="0" w:color="auto"/>
        <w:bottom w:val="none" w:sz="0" w:space="0" w:color="auto"/>
        <w:right w:val="none" w:sz="0" w:space="0" w:color="auto"/>
      </w:divBdr>
    </w:div>
    <w:div w:id="17687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7D782-F75F-4129-9C3D-6ED2CE29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2216</Characters>
  <Application>Microsoft Office Word</Application>
  <DocSecurity>0</DocSecurity>
  <Lines>18</Lines>
  <Paragraphs>5</Paragraphs>
  <ScaleCrop>false</ScaleCrop>
  <Company>SPecialiST RePack</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2</cp:revision>
  <cp:lastPrinted>2020-08-10T07:25:00Z</cp:lastPrinted>
  <dcterms:created xsi:type="dcterms:W3CDTF">2025-12-19T12:24:00Z</dcterms:created>
  <dcterms:modified xsi:type="dcterms:W3CDTF">2025-12-19T12:24:00Z</dcterms:modified>
</cp:coreProperties>
</file>