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66FEF" w:rsidRDefault="000304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8.85pt;width:185.7pt;height:192.75pt;z-index:251659776" fillcolor="#0070c0" strokecolor="white"/>
        </w:pict>
      </w:r>
      <w:r>
        <w:rPr>
          <w:rFonts w:ascii="Times New Roman" w:hAnsi="Times New Roman" w:cs="Times New Roman"/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66FEF" w:rsidRDefault="000304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 w:rsidRPr="00166FEF">
        <w:rPr>
          <w:rFonts w:ascii="Times New Roman" w:hAnsi="Times New Roman" w:cs="Times New Roman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66FEF" w:rsidRDefault="000304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shape id="Поле 8" o:spid="_x0000_s1029" type="#_x0000_t202" style="position:absolute;margin-left:-9.8pt;margin-top:17.65pt;width:339pt;height:30pt;z-index:251657728;visibility:visible;v-text-anchor:middle" filled="f" stroked="f" strokeweight=".5pt">
            <v:textbox style="mso-next-textbox:#Поле 8">
              <w:txbxContent>
                <w:p w:rsidR="004553C6" w:rsidRDefault="004553C6" w:rsidP="004553C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4553C6">
                    <w:rPr>
                      <w:rFonts w:ascii="Arial Black" w:hAnsi="Arial Black" w:cs="Arial"/>
                      <w:b/>
                      <w:bCs/>
                      <w:sz w:val="26"/>
                      <w:szCs w:val="26"/>
                      <w:lang w:val="ru-RU"/>
                    </w:rPr>
                    <w:t xml:space="preserve">Для </w:t>
                  </w:r>
                  <w:proofErr w:type="spellStart"/>
                  <w:r w:rsidRPr="004553C6">
                    <w:rPr>
                      <w:rFonts w:ascii="Arial Black" w:hAnsi="Arial Black" w:cs="Arial"/>
                      <w:b/>
                      <w:bCs/>
                      <w:sz w:val="26"/>
                      <w:szCs w:val="26"/>
                      <w:lang w:val="ru-RU"/>
                    </w:rPr>
                    <w:t>включення</w:t>
                  </w:r>
                  <w:proofErr w:type="spellEnd"/>
                  <w:r w:rsidRPr="004553C6">
                    <w:rPr>
                      <w:rFonts w:ascii="Arial Black" w:hAnsi="Arial Black" w:cs="Arial"/>
                      <w:b/>
                      <w:bCs/>
                      <w:sz w:val="26"/>
                      <w:szCs w:val="26"/>
                      <w:lang w:val="ru-RU"/>
                    </w:rPr>
                    <w:t xml:space="preserve"> до </w:t>
                  </w:r>
                  <w:proofErr w:type="spellStart"/>
                  <w:r w:rsidRPr="004553C6">
                    <w:rPr>
                      <w:rFonts w:ascii="Arial Black" w:hAnsi="Arial Black" w:cs="Arial"/>
                      <w:b/>
                      <w:bCs/>
                      <w:sz w:val="26"/>
                      <w:szCs w:val="26"/>
                      <w:lang w:val="ru-RU"/>
                    </w:rPr>
                    <w:t>Реєстру</w:t>
                  </w:r>
                  <w:proofErr w:type="spellEnd"/>
                  <w:r w:rsidRPr="004553C6">
                    <w:rPr>
                      <w:rFonts w:ascii="Arial Black" w:hAnsi="Arial Black" w:cs="Arial"/>
                      <w:b/>
                      <w:bCs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4553C6">
                    <w:rPr>
                      <w:rFonts w:ascii="Arial Black" w:hAnsi="Arial Black" w:cs="Arial"/>
                      <w:b/>
                      <w:bCs/>
                      <w:sz w:val="26"/>
                      <w:szCs w:val="26"/>
                      <w:lang w:val="ru-RU"/>
                    </w:rPr>
                    <w:t>волонтерів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 xml:space="preserve"> необхідно подати заяву</w:t>
                  </w:r>
                </w:p>
                <w:p w:rsidR="00551B7F" w:rsidRPr="00716FE6" w:rsidRDefault="00551B7F" w:rsidP="00551B7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1D4163" w:rsidRPr="001D4163" w:rsidRDefault="001D4163" w:rsidP="001D416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A02F5F" w:rsidRDefault="00A02F5F" w:rsidP="00A02F5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983F4F" w:rsidRPr="00A02F5F" w:rsidRDefault="00983F4F" w:rsidP="00983F4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06402D" w:rsidRPr="002D2F5D" w:rsidRDefault="0006402D" w:rsidP="0006402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66FEF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325398" w:rsidRPr="00166FEF" w:rsidRDefault="00325398" w:rsidP="00716FE6">
      <w:pPr>
        <w:spacing w:after="0" w:line="240" w:lineRule="auto"/>
        <w:ind w:firstLine="680"/>
        <w:rPr>
          <w:rFonts w:ascii="Times New Roman" w:hAnsi="Times New Roman" w:cs="Times New Roman"/>
        </w:rPr>
      </w:pPr>
      <w:r w:rsidRPr="00166FEF">
        <w:rPr>
          <w:rFonts w:ascii="Times New Roman" w:hAnsi="Times New Roman" w:cs="Times New Roman"/>
        </w:rPr>
        <w:t xml:space="preserve">                                                       </w:t>
      </w:r>
    </w:p>
    <w:p w:rsidR="00574085" w:rsidRPr="00166FEF" w:rsidRDefault="000304A4" w:rsidP="00716FE6">
      <w:pPr>
        <w:spacing w:after="0" w:line="240" w:lineRule="auto"/>
        <w:ind w:firstLine="680"/>
        <w:jc w:val="both"/>
        <w:rPr>
          <w:rFonts w:ascii="Times New Roman" w:hAnsi="Times New Roman" w:cs="Times New Roman"/>
          <w:noProof/>
          <w:color w:val="000000"/>
        </w:rPr>
      </w:pPr>
      <w:r w:rsidRPr="000304A4">
        <w:rPr>
          <w:rFonts w:ascii="Times New Roman" w:hAnsi="Times New Roman" w:cs="Times New Roman"/>
          <w:noProof/>
          <w:lang w:val="ru-RU" w:eastAsia="ru-RU"/>
        </w:rPr>
        <w:pict>
          <v:shape id="Поле 9" o:spid="_x0000_s1030" type="#_x0000_t202" style="position:absolute;left:0;text-align:left;margin-left:-9.8pt;margin-top:10.45pt;width:190pt;height:26.35pt;z-index:251656704;visibility:visible" filled="f" stroked="f" strokeweight=".5pt">
            <v:textbox style="mso-next-textbox:#Поле 9">
              <w:txbxContent>
                <w:p w:rsidR="007563A3" w:rsidRPr="004553C6" w:rsidRDefault="00266786" w:rsidP="00BE5853">
                  <w:pPr>
                    <w:rPr>
                      <w:rFonts w:ascii="Arial Black" w:hAnsi="Arial Black" w:cs="Arial"/>
                      <w:b/>
                      <w:color w:val="000000"/>
                      <w:sz w:val="23"/>
                      <w:szCs w:val="23"/>
                    </w:rPr>
                  </w:pPr>
                  <w:r w:rsidRPr="004553C6">
                    <w:rPr>
                      <w:rFonts w:ascii="Arial Black" w:hAnsi="Arial Black" w:cs="Arial"/>
                      <w:b/>
                      <w:color w:val="000000"/>
                      <w:sz w:val="23"/>
                      <w:szCs w:val="23"/>
                    </w:rPr>
                    <w:t>листопад</w:t>
                  </w:r>
                  <w:r w:rsidR="007563A3" w:rsidRPr="004553C6">
                    <w:rPr>
                      <w:rFonts w:ascii="Arial Black" w:hAnsi="Arial Black" w:cs="Arial"/>
                      <w:b/>
                      <w:color w:val="000000"/>
                      <w:sz w:val="23"/>
                      <w:szCs w:val="23"/>
                    </w:rPr>
                    <w:t xml:space="preserve"> 202</w:t>
                  </w:r>
                  <w:r w:rsidR="0090658F" w:rsidRPr="004553C6">
                    <w:rPr>
                      <w:rFonts w:ascii="Arial Black" w:hAnsi="Arial Black" w:cs="Arial"/>
                      <w:b/>
                      <w:color w:val="000000"/>
                      <w:sz w:val="23"/>
                      <w:szCs w:val="23"/>
                    </w:rPr>
                    <w:t>5</w:t>
                  </w:r>
                  <w:r w:rsidR="007563A3" w:rsidRPr="004553C6">
                    <w:rPr>
                      <w:rFonts w:ascii="Arial Black" w:hAnsi="Arial Black" w:cs="Arial"/>
                      <w:b/>
                      <w:color w:val="000000"/>
                      <w:sz w:val="23"/>
                      <w:szCs w:val="23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A0CC5" w:rsidRPr="00166FEF" w:rsidRDefault="006A0CC5" w:rsidP="00716FE6">
      <w:pPr>
        <w:spacing w:after="0" w:line="240" w:lineRule="auto"/>
        <w:ind w:firstLine="680"/>
        <w:jc w:val="both"/>
        <w:rPr>
          <w:rFonts w:ascii="Times New Roman" w:hAnsi="Times New Roman" w:cs="Times New Roman"/>
          <w:noProof/>
          <w:color w:val="000000"/>
        </w:rPr>
      </w:pPr>
    </w:p>
    <w:p w:rsidR="00166FEF" w:rsidRPr="00166FEF" w:rsidRDefault="00166FEF" w:rsidP="00716FE6">
      <w:pPr>
        <w:spacing w:after="0" w:line="240" w:lineRule="auto"/>
        <w:ind w:firstLine="680"/>
        <w:jc w:val="both"/>
        <w:rPr>
          <w:sz w:val="21"/>
          <w:szCs w:val="21"/>
          <w:lang w:eastAsia="ru-RU"/>
        </w:rPr>
      </w:pPr>
    </w:p>
    <w:p w:rsidR="004553C6" w:rsidRPr="00DA4E1C" w:rsidRDefault="00B23C1D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DA4E1C">
        <w:rPr>
          <w:rFonts w:ascii="Arial" w:hAnsi="Arial" w:cs="Arial"/>
          <w:lang w:eastAsia="ru-RU"/>
        </w:rPr>
        <w:t>ння – Нікопольський рай</w:t>
      </w:r>
      <w:r w:rsidRPr="00DA4E1C">
        <w:rPr>
          <w:rFonts w:ascii="Arial" w:hAnsi="Arial" w:cs="Arial"/>
          <w:lang w:eastAsia="ru-RU"/>
        </w:rPr>
        <w:t>он</w:t>
      </w:r>
      <w:r w:rsidR="009A3C86" w:rsidRPr="00DA4E1C">
        <w:rPr>
          <w:rFonts w:ascii="Arial" w:hAnsi="Arial" w:cs="Arial"/>
          <w:lang w:eastAsia="ru-RU"/>
        </w:rPr>
        <w:t>)</w:t>
      </w:r>
      <w:r w:rsidR="00DA33A7" w:rsidRPr="00DA4E1C">
        <w:rPr>
          <w:rFonts w:ascii="Arial" w:hAnsi="Arial" w:cs="Arial"/>
          <w:lang w:eastAsia="ru-RU"/>
        </w:rPr>
        <w:t xml:space="preserve"> </w:t>
      </w:r>
      <w:r w:rsidR="004553C6" w:rsidRPr="00DA4E1C">
        <w:rPr>
          <w:rFonts w:ascii="Arial" w:hAnsi="Arial" w:cs="Arial"/>
          <w:lang w:eastAsia="ru-RU"/>
        </w:rPr>
        <w:t xml:space="preserve">звертає увагу. </w:t>
      </w:r>
    </w:p>
    <w:p w:rsidR="004553C6" w:rsidRPr="00DA4E1C" w:rsidRDefault="004553C6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Для включення до Реєстру волонтерів антитерористичної операції та/або здійснення заходів із забезпечення національної безпеки і оборони, відсічі і стримування збройної агресії Російської Федерації (Реєстр волонтерів), необхідно подати заяву. </w:t>
      </w:r>
    </w:p>
    <w:p w:rsidR="00DA4E1C" w:rsidRDefault="00DA4E1C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</w:p>
    <w:p w:rsidR="004553C6" w:rsidRPr="00DA4E1C" w:rsidRDefault="004553C6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  Заява у паперовій формі може бути подана особисто, поштою або через уповноважену особу (представника): </w:t>
      </w:r>
    </w:p>
    <w:p w:rsidR="004553C6" w:rsidRPr="00DA4E1C" w:rsidRDefault="004553C6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- благодійником особисто – до будь-якого контролюючого органу з пред’явленням паспорта громадянина України, або документа, що посвідчує особу. Іноземці та особи без громадянства пред’являють документ, що підтверджує перебування на території України на законних підставах; </w:t>
      </w:r>
    </w:p>
    <w:p w:rsidR="004553C6" w:rsidRPr="00DA4E1C" w:rsidRDefault="004553C6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- представником – до контролюючого органу за місцем проживання фізичної особи – благодійника, за наявності документа, що посвідчує особу такого представника, та документа, що посвідчує особу довірителя, або його ксерокопії (з чітким зображенням), а також довіреності, засвідченої нотаріально, на проведення відповідних дій (після пред'явлення повертається); </w:t>
      </w:r>
    </w:p>
    <w:p w:rsidR="004553C6" w:rsidRPr="00DA4E1C" w:rsidRDefault="004553C6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- поштою – до контролюючого органу за місцем проживання фізичної особи – благодійника, підпис фізичної особи – благодійника на заяві має бути завірений нотаріально. </w:t>
      </w:r>
    </w:p>
    <w:p w:rsidR="004553C6" w:rsidRPr="00DA4E1C" w:rsidRDefault="004553C6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Форму заяви для заповнення можна отримати на </w:t>
      </w:r>
      <w:proofErr w:type="spellStart"/>
      <w:r w:rsidRPr="00DA4E1C">
        <w:rPr>
          <w:rFonts w:ascii="Arial" w:hAnsi="Arial" w:cs="Arial"/>
          <w:lang w:eastAsia="ru-RU"/>
        </w:rPr>
        <w:t>вебпорталі</w:t>
      </w:r>
      <w:proofErr w:type="spellEnd"/>
      <w:r w:rsidRPr="00DA4E1C">
        <w:rPr>
          <w:rFonts w:ascii="Arial" w:hAnsi="Arial" w:cs="Arial"/>
          <w:lang w:eastAsia="ru-RU"/>
        </w:rPr>
        <w:t xml:space="preserve"> ДПС України (</w:t>
      </w:r>
      <w:proofErr w:type="spellStart"/>
      <w:r w:rsidRPr="00DA4E1C">
        <w:rPr>
          <w:rFonts w:ascii="Arial" w:hAnsi="Arial" w:cs="Arial"/>
          <w:lang w:eastAsia="ru-RU"/>
        </w:rPr>
        <w:t>.docx</w:t>
      </w:r>
      <w:proofErr w:type="spellEnd"/>
      <w:r w:rsidRPr="00DA4E1C">
        <w:rPr>
          <w:rFonts w:ascii="Arial" w:hAnsi="Arial" w:cs="Arial"/>
          <w:lang w:eastAsia="ru-RU"/>
        </w:rPr>
        <w:t xml:space="preserve">, 61 </w:t>
      </w:r>
      <w:proofErr w:type="spellStart"/>
      <w:r w:rsidRPr="00DA4E1C">
        <w:rPr>
          <w:rFonts w:ascii="Arial" w:hAnsi="Arial" w:cs="Arial"/>
          <w:lang w:eastAsia="ru-RU"/>
        </w:rPr>
        <w:t>Kb</w:t>
      </w:r>
      <w:proofErr w:type="spellEnd"/>
      <w:r w:rsidRPr="00DA4E1C">
        <w:rPr>
          <w:rFonts w:ascii="Arial" w:hAnsi="Arial" w:cs="Arial"/>
          <w:lang w:eastAsia="ru-RU"/>
        </w:rPr>
        <w:t>) (</w:t>
      </w:r>
      <w:hyperlink r:id="rId7" w:history="1">
        <w:r w:rsidRPr="00DA4E1C">
          <w:rPr>
            <w:rStyle w:val="a6"/>
            <w:rFonts w:ascii="Arial" w:hAnsi="Arial" w:cs="Arial"/>
          </w:rPr>
          <w:t>https://tax.gov.ua/baneryi/dlya-volonteriv/zayava-pro-vklyuchennya-do-reestru/</w:t>
        </w:r>
      </w:hyperlink>
      <w:r w:rsidRPr="00DA4E1C">
        <w:rPr>
          <w:rFonts w:ascii="Arial" w:hAnsi="Arial" w:cs="Arial"/>
          <w:lang w:eastAsia="ru-RU"/>
        </w:rPr>
        <w:t xml:space="preserve">). </w:t>
      </w:r>
    </w:p>
    <w:p w:rsidR="004553C6" w:rsidRPr="00DA4E1C" w:rsidRDefault="00DA4E1C" w:rsidP="004553C6">
      <w:pPr>
        <w:spacing w:after="0" w:line="240" w:lineRule="auto"/>
        <w:ind w:firstLine="680"/>
        <w:jc w:val="both"/>
        <w:rPr>
          <w:rFonts w:ascii="Arial" w:hAnsi="Arial" w:cs="Arial"/>
          <w:lang w:val="ru-RU" w:eastAsia="ru-RU"/>
        </w:rPr>
      </w:pPr>
      <w:r w:rsidRPr="00DA4E1C">
        <w:rPr>
          <w:rFonts w:ascii="Arial" w:hAnsi="Arial" w:cs="Arial"/>
          <w:lang w:eastAsia="ru-RU"/>
        </w:rPr>
        <w:t xml:space="preserve">                                                                                                                               </w:t>
      </w:r>
      <w:r w:rsidR="004553C6" w:rsidRPr="00DA4E1C">
        <w:rPr>
          <w:rFonts w:ascii="Arial" w:hAnsi="Arial" w:cs="Arial"/>
          <w:lang w:eastAsia="ru-RU"/>
        </w:rPr>
        <w:t> </w:t>
      </w:r>
      <w:r w:rsidRPr="00DA4E1C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762000" cy="762000"/>
            <wp:effectExtent l="19050" t="0" r="0" b="0"/>
            <wp:docPr id="2" name="Рисунок 1" descr="E:\0 НІКОПОЛЬ\Друкована\11.2025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 НІКОПОЛЬ\Друкована\11.2025\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46" cy="756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3C6" w:rsidRPr="00DA4E1C" w:rsidRDefault="004553C6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Заява в електронній формі може бути подана через Електронний кабінет (ЕК). </w:t>
      </w:r>
    </w:p>
    <w:p w:rsidR="004553C6" w:rsidRPr="00DA4E1C" w:rsidRDefault="004553C6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Скористатись зазначеним сервісом зможуть особи, які ідентифіковані за особистим ключем, виданим будь-яким кваліфікованим </w:t>
      </w:r>
      <w:proofErr w:type="spellStart"/>
      <w:r w:rsidRPr="00DA4E1C">
        <w:rPr>
          <w:rFonts w:ascii="Arial" w:hAnsi="Arial" w:cs="Arial"/>
          <w:lang w:eastAsia="ru-RU"/>
        </w:rPr>
        <w:t>надавачем</w:t>
      </w:r>
      <w:proofErr w:type="spellEnd"/>
      <w:r w:rsidRPr="00DA4E1C">
        <w:rPr>
          <w:rFonts w:ascii="Arial" w:hAnsi="Arial" w:cs="Arial"/>
          <w:lang w:eastAsia="ru-RU"/>
        </w:rPr>
        <w:t xml:space="preserve"> електронних довірчих послуг. </w:t>
      </w:r>
    </w:p>
    <w:p w:rsidR="004553C6" w:rsidRPr="00DA4E1C" w:rsidRDefault="004553C6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Для заповнення та подання заяви після ідентифікації та входу до приватної частини ЕК необхідно перейти у режим ЕК «Для громадян» </w:t>
      </w:r>
      <w:proofErr w:type="spellStart"/>
      <w:r w:rsidRPr="00DA4E1C">
        <w:rPr>
          <w:rFonts w:ascii="Arial" w:hAnsi="Arial" w:cs="Arial"/>
          <w:lang w:eastAsia="ru-RU"/>
        </w:rPr>
        <w:t>підрежим</w:t>
      </w:r>
      <w:proofErr w:type="spellEnd"/>
      <w:r w:rsidRPr="00DA4E1C">
        <w:rPr>
          <w:rFonts w:ascii="Arial" w:hAnsi="Arial" w:cs="Arial"/>
          <w:lang w:eastAsia="ru-RU"/>
        </w:rPr>
        <w:t xml:space="preserve"> «Заява до Реєстру волонтерів/Створити» або пройти за маршрутом «Додатково/Введення звітності/Створити» та обрати форму з кодом F1308302. </w:t>
      </w:r>
    </w:p>
    <w:p w:rsidR="004553C6" w:rsidRPr="00DA4E1C" w:rsidRDefault="004553C6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Після заповнення заяви здійснити перевірку, зберегти, підписати і відправити. </w:t>
      </w:r>
    </w:p>
    <w:p w:rsidR="004553C6" w:rsidRPr="00DA4E1C" w:rsidRDefault="004553C6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Для подання заяви в електронній формі через Електронний кабінет необхідно увійти до Електронного кабінету за посиланням </w:t>
      </w:r>
      <w:hyperlink r:id="rId9" w:history="1">
        <w:r w:rsidRPr="00DA4E1C">
          <w:rPr>
            <w:rStyle w:val="a6"/>
            <w:rFonts w:ascii="Arial" w:hAnsi="Arial" w:cs="Arial"/>
          </w:rPr>
          <w:t>https://cabinet.tax.gov.ua/login</w:t>
        </w:r>
      </w:hyperlink>
      <w:r w:rsidRPr="00DA4E1C">
        <w:rPr>
          <w:rFonts w:ascii="Arial" w:hAnsi="Arial" w:cs="Arial"/>
          <w:lang w:eastAsia="ru-RU"/>
        </w:rPr>
        <w:t xml:space="preserve"> </w:t>
      </w:r>
    </w:p>
    <w:p w:rsidR="004553C6" w:rsidRPr="00DA4E1C" w:rsidRDefault="004553C6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Електронна форма заяви (F1308302) для розробників програмного забезпечення розміщена за посиланням: </w:t>
      </w:r>
    </w:p>
    <w:p w:rsidR="004553C6" w:rsidRPr="00DA4E1C" w:rsidRDefault="000304A4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hyperlink r:id="rId10" w:history="1">
        <w:r w:rsidR="004553C6" w:rsidRPr="00DA4E1C">
          <w:rPr>
            <w:rStyle w:val="a6"/>
            <w:rFonts w:ascii="Arial" w:hAnsi="Arial" w:cs="Arial"/>
          </w:rPr>
          <w:t>https://tax.gov.ua/data/material/000/006/58768/Forms_servis_fiz.htm</w:t>
        </w:r>
      </w:hyperlink>
      <w:r w:rsidR="004553C6" w:rsidRPr="00DA4E1C">
        <w:rPr>
          <w:rFonts w:ascii="Arial" w:hAnsi="Arial" w:cs="Arial"/>
          <w:lang w:eastAsia="ru-RU"/>
        </w:rPr>
        <w:t xml:space="preserve"> </w:t>
      </w:r>
    </w:p>
    <w:p w:rsidR="004553C6" w:rsidRPr="00DA4E1C" w:rsidRDefault="004553C6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Порядок та строки розгляду контролюючим органом реєстраційних заяв, поданих в електронній формі, є такими самими, як і для реєстраційних заяв, поданих у паперовій формі. </w:t>
      </w:r>
    </w:p>
    <w:p w:rsidR="004553C6" w:rsidRPr="00DA4E1C" w:rsidRDefault="00DA4E1C" w:rsidP="004553C6">
      <w:pPr>
        <w:spacing w:after="0" w:line="240" w:lineRule="auto"/>
        <w:ind w:firstLine="680"/>
        <w:jc w:val="both"/>
        <w:rPr>
          <w:rFonts w:ascii="Arial" w:hAnsi="Arial" w:cs="Arial"/>
          <w:lang w:eastAsia="ru-RU"/>
        </w:rPr>
      </w:pPr>
      <w:r w:rsidRPr="00DA4E1C">
        <w:rPr>
          <w:rFonts w:ascii="Arial" w:hAnsi="Arial" w:cs="Arial"/>
          <w:lang w:eastAsia="ru-RU"/>
        </w:rPr>
        <w:t xml:space="preserve">                                                                                                                             </w:t>
      </w:r>
      <w:r w:rsidRPr="00DA4E1C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733425" cy="733425"/>
            <wp:effectExtent l="19050" t="0" r="9525" b="0"/>
            <wp:docPr id="3" name="Рисунок 2" descr="E:\0 НІКОПОЛЬ\Друкована\11.2025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 НІКОПОЛЬ\Друкована\11.2025\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27" cy="730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E6" w:rsidRPr="004553C6" w:rsidRDefault="00716FE6" w:rsidP="004553C6">
      <w:pPr>
        <w:spacing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 w:rsidRPr="004553C6">
        <w:rPr>
          <w:rFonts w:ascii="Arial" w:hAnsi="Arial" w:cs="Arial"/>
          <w:sz w:val="23"/>
          <w:szCs w:val="23"/>
          <w:lang w:eastAsia="ru-RU"/>
        </w:rPr>
        <w:t xml:space="preserve"> </w:t>
      </w:r>
    </w:p>
    <w:p w:rsidR="00257FFB" w:rsidRPr="004553C6" w:rsidRDefault="00551B7F" w:rsidP="00716FE6">
      <w:pPr>
        <w:spacing w:after="0" w:line="240" w:lineRule="auto"/>
        <w:ind w:firstLine="680"/>
        <w:jc w:val="both"/>
        <w:rPr>
          <w:noProof/>
          <w:color w:val="000000"/>
          <w:sz w:val="23"/>
          <w:szCs w:val="23"/>
        </w:rPr>
      </w:pPr>
      <w:r w:rsidRPr="004553C6">
        <w:rPr>
          <w:sz w:val="23"/>
          <w:szCs w:val="23"/>
          <w:lang w:eastAsia="ru-RU"/>
        </w:rPr>
        <w:t xml:space="preserve"> </w:t>
      </w:r>
      <w:r w:rsidR="000304A4" w:rsidRPr="000304A4">
        <w:rPr>
          <w:noProof/>
          <w:sz w:val="23"/>
          <w:szCs w:val="23"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4553C6">
        <w:rPr>
          <w:noProof/>
          <w:color w:val="000000"/>
          <w:sz w:val="23"/>
          <w:szCs w:val="23"/>
        </w:rPr>
        <w:t xml:space="preserve"> </w:t>
      </w:r>
    </w:p>
    <w:p w:rsidR="00A458D3" w:rsidRPr="00166FEF" w:rsidRDefault="00A458D3" w:rsidP="00243CB5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</w:pPr>
    </w:p>
    <w:sectPr w:rsidR="00A458D3" w:rsidRPr="00166FEF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04A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402D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66FEF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163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2F5D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367FA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53B74"/>
    <w:rsid w:val="004553C6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B7E58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1B7F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16FE6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C611F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3F4F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2F5F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306F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1E1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A4E1C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372B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ax.gov.ua/baneryi/dlya-volonteriv/zayava-pro-vklyuchennya-do-reest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tax.gov.ua/data/material/000/006/58768/Forms_servis_fiz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binet.tax.gov.ua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DD974-6227-435B-BCD5-FC55DC5D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2953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2025-11-21T14:01:00Z</dcterms:created>
  <dcterms:modified xsi:type="dcterms:W3CDTF">2025-11-21T14:01:00Z</dcterms:modified>
</cp:coreProperties>
</file>