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8B717F">
      <w:pPr>
        <w:rPr>
          <w:rFonts w:ascii="e-Ukraine" w:hAnsi="e-Ukraine" w:cs="e-Ukraine"/>
        </w:rPr>
      </w:pPr>
      <w:r w:rsidRPr="008B717F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8B717F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8B717F">
      <w:pPr>
        <w:rPr>
          <w:rFonts w:ascii="e-Ukraine" w:hAnsi="e-Ukraine" w:cs="e-Ukraine"/>
        </w:rPr>
      </w:pPr>
      <w:r w:rsidRPr="008B717F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490BD0">
      <w:pPr>
        <w:rPr>
          <w:rFonts w:ascii="e-Ukraine" w:hAnsi="e-Ukraine" w:cs="e-Ukraine"/>
        </w:rPr>
      </w:pPr>
      <w:r w:rsidRPr="008B717F">
        <w:rPr>
          <w:noProof/>
          <w:lang w:val="ru-RU" w:eastAsia="ru-RU"/>
        </w:rPr>
        <w:pict>
          <v:shape id="Поле 8" o:spid="_x0000_s1029" type="#_x0000_t202" style="position:absolute;margin-left:-9.8pt;margin-top:2.65pt;width:345.75pt;height:55pt;z-index:251657728;visibility:visible;v-text-anchor:middle" filled="f" stroked="f" strokeweight=".5pt">
            <v:textbox style="mso-next-textbox:#Поле 8">
              <w:txbxContent>
                <w:p w:rsidR="00490BD0" w:rsidRPr="00490BD0" w:rsidRDefault="00490BD0" w:rsidP="00490BD0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</w:pPr>
                  <w:proofErr w:type="spellStart"/>
                  <w:proofErr w:type="gramStart"/>
                  <w:r w:rsidRPr="00490BD0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Чи</w:t>
                  </w:r>
                  <w:proofErr w:type="spellEnd"/>
                  <w:r w:rsidRPr="00490BD0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490BD0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ма</w:t>
                  </w:r>
                  <w:proofErr w:type="gramEnd"/>
                  <w:r w:rsidRPr="00490BD0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є</w:t>
                  </w:r>
                  <w:proofErr w:type="spellEnd"/>
                  <w:r w:rsidRPr="00490BD0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право ФОП бути одночасно найманим працівником?</w:t>
                  </w:r>
                </w:p>
                <w:p w:rsidR="00B9473A" w:rsidRPr="00490BD0" w:rsidRDefault="00B9473A" w:rsidP="000F5D25">
                  <w:pPr>
                    <w:shd w:val="clear" w:color="auto" w:fill="FFFFFF"/>
                    <w:spacing w:after="0" w:line="240" w:lineRule="atLeast"/>
                    <w:textAlignment w:val="baseline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8B717F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8B717F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15.2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CD3829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жовт</w:t>
                  </w:r>
                  <w:r w:rsidR="007C676C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е</w:t>
                  </w:r>
                  <w:r w:rsidR="0025231C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нь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90658F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5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260EE4" w:rsidRPr="00490BD0" w:rsidRDefault="00260EE4" w:rsidP="00490BD0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0F5D25" w:rsidRPr="00490BD0" w:rsidRDefault="000F5D25" w:rsidP="00490BD0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490BD0" w:rsidRPr="00490BD0" w:rsidRDefault="00B23C1D" w:rsidP="00490BD0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490BD0">
        <w:rPr>
          <w:rFonts w:ascii="Arial" w:hAnsi="Arial" w:cs="Arial"/>
          <w:noProof/>
          <w:color w:val="000000"/>
          <w:sz w:val="28"/>
          <w:szCs w:val="28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</w:t>
      </w:r>
      <w:r w:rsidR="00CD4F13" w:rsidRPr="00490BD0">
        <w:rPr>
          <w:rFonts w:ascii="Arial" w:hAnsi="Arial" w:cs="Arial"/>
          <w:noProof/>
          <w:color w:val="000000"/>
          <w:sz w:val="28"/>
          <w:szCs w:val="28"/>
        </w:rPr>
        <w:t>ння – Нікопольський рай</w:t>
      </w:r>
      <w:r w:rsidRPr="00490BD0">
        <w:rPr>
          <w:rFonts w:ascii="Arial" w:hAnsi="Arial" w:cs="Arial"/>
          <w:noProof/>
          <w:color w:val="000000"/>
          <w:sz w:val="28"/>
          <w:szCs w:val="28"/>
        </w:rPr>
        <w:t>он</w:t>
      </w:r>
      <w:r w:rsidR="009A3C86" w:rsidRPr="00490BD0">
        <w:rPr>
          <w:rFonts w:ascii="Arial" w:hAnsi="Arial" w:cs="Arial"/>
          <w:noProof/>
          <w:color w:val="000000"/>
          <w:sz w:val="28"/>
          <w:szCs w:val="28"/>
        </w:rPr>
        <w:t>)</w:t>
      </w:r>
      <w:r w:rsidR="00E4784B" w:rsidRPr="00490BD0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  <w:r w:rsidR="00490BD0" w:rsidRPr="00490BD0">
        <w:rPr>
          <w:rFonts w:ascii="Arial" w:hAnsi="Arial" w:cs="Arial"/>
          <w:sz w:val="28"/>
          <w:szCs w:val="28"/>
          <w:lang w:eastAsia="ru-RU"/>
        </w:rPr>
        <w:t xml:space="preserve">нагадує, що відповідно до ст. 42 Конституції України (далі – Конституція), кожен має право на підприємницьку діяльність, яка не заборонена законом. </w:t>
      </w:r>
    </w:p>
    <w:p w:rsidR="00490BD0" w:rsidRPr="00490BD0" w:rsidRDefault="00490BD0" w:rsidP="00490BD0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490BD0">
        <w:rPr>
          <w:rFonts w:ascii="Arial" w:hAnsi="Arial" w:cs="Arial"/>
          <w:sz w:val="28"/>
          <w:szCs w:val="28"/>
          <w:lang w:eastAsia="ru-RU"/>
        </w:rPr>
        <w:t xml:space="preserve">При цьому ст. 43 Конституції визначено, що кожний громадянин України має право на працю, а також на створення державою умов для повного виконання цього права. </w:t>
      </w:r>
    </w:p>
    <w:p w:rsidR="00490BD0" w:rsidRPr="00490BD0" w:rsidRDefault="00490BD0" w:rsidP="00490BD0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490BD0">
        <w:rPr>
          <w:rFonts w:ascii="Arial" w:hAnsi="Arial" w:cs="Arial"/>
          <w:sz w:val="28"/>
          <w:szCs w:val="28"/>
          <w:lang w:eastAsia="ru-RU"/>
        </w:rPr>
        <w:t xml:space="preserve">Згідно з </w:t>
      </w:r>
      <w:proofErr w:type="spellStart"/>
      <w:r w:rsidRPr="00490BD0">
        <w:rPr>
          <w:rFonts w:ascii="Arial" w:hAnsi="Arial" w:cs="Arial"/>
          <w:sz w:val="28"/>
          <w:szCs w:val="28"/>
          <w:lang w:eastAsia="ru-RU"/>
        </w:rPr>
        <w:t>п.п</w:t>
      </w:r>
      <w:proofErr w:type="spellEnd"/>
      <w:r w:rsidRPr="00490BD0">
        <w:rPr>
          <w:rFonts w:ascii="Arial" w:hAnsi="Arial" w:cs="Arial"/>
          <w:sz w:val="28"/>
          <w:szCs w:val="28"/>
          <w:lang w:eastAsia="ru-RU"/>
        </w:rPr>
        <w:t xml:space="preserve">. 14.1.226 п. 14.1 ст. 14 Податкового кодексу України (далі – ПКУ) </w:t>
      </w:r>
      <w:proofErr w:type="spellStart"/>
      <w:r w:rsidRPr="00490BD0">
        <w:rPr>
          <w:rFonts w:ascii="Arial" w:hAnsi="Arial" w:cs="Arial"/>
          <w:sz w:val="28"/>
          <w:szCs w:val="28"/>
          <w:lang w:eastAsia="ru-RU"/>
        </w:rPr>
        <w:t>самозайнята</w:t>
      </w:r>
      <w:proofErr w:type="spellEnd"/>
      <w:r w:rsidRPr="00490BD0">
        <w:rPr>
          <w:rFonts w:ascii="Arial" w:hAnsi="Arial" w:cs="Arial"/>
          <w:sz w:val="28"/>
          <w:szCs w:val="28"/>
          <w:lang w:eastAsia="ru-RU"/>
        </w:rPr>
        <w:t xml:space="preserve"> особа – це платник податку, який є фізичною особою – підприємцем або провадить незалежну професійну діяльність за умови, що така особа не є працівником в межах такої підприємницької чи незалежної професійної діяльності. </w:t>
      </w:r>
    </w:p>
    <w:p w:rsidR="00490BD0" w:rsidRPr="00490BD0" w:rsidRDefault="00490BD0" w:rsidP="00490BD0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490BD0">
        <w:rPr>
          <w:rFonts w:ascii="Arial" w:hAnsi="Arial" w:cs="Arial"/>
          <w:sz w:val="28"/>
          <w:szCs w:val="28"/>
          <w:lang w:eastAsia="ru-RU"/>
        </w:rPr>
        <w:t>Разом з тим, працівник – це фізична особа, яка безпосередньо власною працею виконує трудову функцію згідно з укладеним з роботодавцем трудовим договором (контрактом) відповідно до закону</w:t>
      </w:r>
      <w:r>
        <w:rPr>
          <w:rFonts w:ascii="Arial" w:hAnsi="Arial" w:cs="Arial"/>
          <w:sz w:val="28"/>
          <w:szCs w:val="28"/>
          <w:lang w:eastAsia="ru-RU"/>
        </w:rPr>
        <w:t xml:space="preserve">           </w:t>
      </w:r>
      <w:r w:rsidRPr="00490BD0">
        <w:rPr>
          <w:rFonts w:ascii="Arial" w:hAnsi="Arial" w:cs="Arial"/>
          <w:sz w:val="28"/>
          <w:szCs w:val="28"/>
          <w:lang w:eastAsia="ru-RU"/>
        </w:rPr>
        <w:t xml:space="preserve"> (</w:t>
      </w:r>
      <w:proofErr w:type="spellStart"/>
      <w:r w:rsidRPr="00490BD0">
        <w:rPr>
          <w:rFonts w:ascii="Arial" w:hAnsi="Arial" w:cs="Arial"/>
          <w:sz w:val="28"/>
          <w:szCs w:val="28"/>
          <w:lang w:eastAsia="ru-RU"/>
        </w:rPr>
        <w:t>п.п</w:t>
      </w:r>
      <w:proofErr w:type="spellEnd"/>
      <w:r w:rsidRPr="00490BD0">
        <w:rPr>
          <w:rFonts w:ascii="Arial" w:hAnsi="Arial" w:cs="Arial"/>
          <w:sz w:val="28"/>
          <w:szCs w:val="28"/>
          <w:lang w:eastAsia="ru-RU"/>
        </w:rPr>
        <w:t xml:space="preserve">. 14.1.195 п. 14.1 ст. 14 ПКУ). </w:t>
      </w:r>
    </w:p>
    <w:p w:rsidR="00490BD0" w:rsidRPr="00490BD0" w:rsidRDefault="00490BD0" w:rsidP="00490BD0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490BD0">
        <w:rPr>
          <w:rFonts w:ascii="Arial" w:hAnsi="Arial" w:cs="Arial"/>
          <w:sz w:val="28"/>
          <w:szCs w:val="28"/>
          <w:lang w:eastAsia="ru-RU"/>
        </w:rPr>
        <w:t xml:space="preserve">Отже, трудовий договір укладається роботодавцем з фізичною особою, а не з фізичною особою – підприємцем. </w:t>
      </w:r>
    </w:p>
    <w:p w:rsidR="00490BD0" w:rsidRPr="00490BD0" w:rsidRDefault="00490BD0" w:rsidP="00490BD0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490BD0">
        <w:rPr>
          <w:rFonts w:ascii="Arial" w:hAnsi="Arial" w:cs="Arial"/>
          <w:sz w:val="28"/>
          <w:szCs w:val="28"/>
          <w:lang w:eastAsia="ru-RU"/>
        </w:rPr>
        <w:t xml:space="preserve">Одночасно зауважуємо, що відповідно до абзацу шостого п. 1 Положення про Міністерство економіки, довкілля та сільського господарства України, затвердженого постановою Кабінету Міністрів України від 21 липня 2025 року № 903, Міністерство економіки, довкілля та сільського господарства України (далі – Мінекономіки) є головним органом у системі центральних органів виконавчої влади, що забезпечує формування та реалізацію державної політики, зокрема у сфері праці, зайнятості населення, трудової міграції, трудових відносин, соціального діалогу. </w:t>
      </w:r>
    </w:p>
    <w:p w:rsidR="00490BD0" w:rsidRPr="00490BD0" w:rsidRDefault="00490BD0" w:rsidP="00490BD0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490BD0">
        <w:rPr>
          <w:rFonts w:ascii="Arial" w:hAnsi="Arial" w:cs="Arial"/>
          <w:sz w:val="28"/>
          <w:szCs w:val="28"/>
          <w:lang w:eastAsia="ru-RU"/>
        </w:rPr>
        <w:t xml:space="preserve">Таким чином, з питання трудових відносин платник податків – фізична особа – підприємець може звернутися до Мінекономіки. </w:t>
      </w:r>
    </w:p>
    <w:p w:rsidR="000F5D25" w:rsidRPr="000F5D25" w:rsidRDefault="000F5D25" w:rsidP="00490BD0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  <w:lang w:val="ru-RU"/>
        </w:rPr>
      </w:pPr>
      <w:r w:rsidRPr="000F5D25">
        <w:rPr>
          <w:rFonts w:ascii="Arial" w:hAnsi="Arial" w:cs="Arial"/>
          <w:noProof/>
          <w:color w:val="000000"/>
          <w:sz w:val="23"/>
          <w:szCs w:val="23"/>
          <w:lang w:val="ru-RU"/>
        </w:rPr>
        <w:t xml:space="preserve"> </w:t>
      </w:r>
    </w:p>
    <w:p w:rsidR="00257FFB" w:rsidRPr="00B67529" w:rsidRDefault="00270072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0F5D25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8B717F" w:rsidRPr="008B717F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0BD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B717F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C96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0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B717F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B717F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8B717F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FE1609-EBAE-494C-8C7A-EA90C782D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1754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user</cp:lastModifiedBy>
  <cp:revision>3</cp:revision>
  <cp:lastPrinted>2020-08-10T07:25:00Z</cp:lastPrinted>
  <dcterms:created xsi:type="dcterms:W3CDTF">2025-10-21T08:57:00Z</dcterms:created>
  <dcterms:modified xsi:type="dcterms:W3CDTF">2025-10-21T08:58:00Z</dcterms:modified>
</cp:coreProperties>
</file>