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BE773F">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BE773F">
      <w:r>
        <w:rPr>
          <w:noProof/>
          <w:lang w:val="ru-RU" w:eastAsia="ru-RU"/>
        </w:rPr>
        <w:pict>
          <v:shape id="Надпись 5" o:spid="_x0000_s1028" type="#_x0000_t202" style="position:absolute;margin-left:424.65pt;margin-top:14.35pt;width:351pt;height:159.8pt;z-index:251664384;visibility:visible;mso-position-horizontal-relative:margin" filled="f" stroked="f" strokeweight=".5pt">
            <v:textbox style="mso-next-textbox:#Надпись 5">
              <w:txbxContent>
                <w:p w:rsidR="00D15CFA" w:rsidRPr="007C01BA" w:rsidRDefault="00D15CFA" w:rsidP="00D15CFA">
                  <w:pPr>
                    <w:pStyle w:val="1"/>
                    <w:rPr>
                      <w:rFonts w:ascii="e-Ukraine Bold" w:hAnsi="e-Ukraine Bold"/>
                      <w:sz w:val="48"/>
                      <w:szCs w:val="48"/>
                    </w:rPr>
                  </w:pPr>
                </w:p>
                <w:p w:rsidR="00B53BE3" w:rsidRPr="00B53BE3" w:rsidRDefault="00B53BE3" w:rsidP="00B53BE3">
                  <w:pPr>
                    <w:pStyle w:val="1"/>
                    <w:rPr>
                      <w:rFonts w:ascii="e-Ukraine Bold" w:hAnsi="e-Ukraine Bold"/>
                      <w:sz w:val="40"/>
                      <w:szCs w:val="40"/>
                    </w:rPr>
                  </w:pPr>
                  <w:r w:rsidRPr="00B53BE3">
                    <w:rPr>
                      <w:rFonts w:ascii="e-Ukraine Bold" w:hAnsi="e-Ukraine Bold"/>
                      <w:sz w:val="40"/>
                      <w:szCs w:val="40"/>
                    </w:rPr>
                    <w:t xml:space="preserve">Порядок подання одноразової (спеціальної) добровільної декларації через </w:t>
                  </w:r>
                  <w:proofErr w:type="spellStart"/>
                  <w:r w:rsidRPr="00B53BE3">
                    <w:rPr>
                      <w:rFonts w:ascii="e-Ukraine Bold" w:hAnsi="e-Ukraine Bold"/>
                      <w:sz w:val="40"/>
                      <w:szCs w:val="40"/>
                    </w:rPr>
                    <w:t>вебпортал</w:t>
                  </w:r>
                  <w:proofErr w:type="spellEnd"/>
                  <w:r w:rsidRPr="00B53BE3">
                    <w:rPr>
                      <w:rFonts w:ascii="e-Ukraine Bold" w:hAnsi="e-Ukraine Bold"/>
                      <w:sz w:val="40"/>
                      <w:szCs w:val="40"/>
                    </w:rPr>
                    <w:t xml:space="preserve"> ДПС</w:t>
                  </w:r>
                </w:p>
                <w:p w:rsidR="002C716F" w:rsidRPr="00B53BE3" w:rsidRDefault="002C716F" w:rsidP="00B86CC2">
                  <w:pPr>
                    <w:rPr>
                      <w:rFonts w:ascii="e-Ukraine Bold" w:hAnsi="e-Ukraine Bold"/>
                      <w:sz w:val="40"/>
                      <w:szCs w:val="40"/>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BE773F">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B53BE3"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Січень</w:t>
                  </w:r>
                  <w:proofErr w:type="spellEnd"/>
                  <w:r w:rsidR="00672729">
                    <w:rPr>
                      <w:rFonts w:ascii="e-Ukraine Bold" w:hAnsi="e-Ukraine Bold" w:cs="e-Ukraine Bold"/>
                      <w:b/>
                      <w:bCs/>
                      <w:i/>
                      <w:iCs/>
                      <w:sz w:val="28"/>
                      <w:szCs w:val="28"/>
                      <w:lang w:val="ru-RU"/>
                    </w:rPr>
                    <w:t xml:space="preserve"> </w:t>
                  </w:r>
                  <w:r w:rsidR="002C5032">
                    <w:rPr>
                      <w:rFonts w:ascii="e-Ukraine Bold" w:hAnsi="e-Ukraine Bold" w:cs="e-Ukraine Bold"/>
                      <w:b/>
                      <w:bCs/>
                      <w:i/>
                      <w:iCs/>
                      <w:sz w:val="28"/>
                      <w:szCs w:val="28"/>
                    </w:rPr>
                    <w:t xml:space="preserve"> </w:t>
                  </w:r>
                  <w:r w:rsidR="002C716F" w:rsidRPr="00413F2C">
                    <w:rPr>
                      <w:rFonts w:ascii="e-Ukraine Bold" w:hAnsi="e-Ukraine Bold" w:cs="e-Ukraine Bold"/>
                      <w:b/>
                      <w:bCs/>
                      <w:i/>
                      <w:iCs/>
                      <w:sz w:val="28"/>
                      <w:szCs w:val="28"/>
                    </w:rPr>
                    <w:t>202</w:t>
                  </w:r>
                  <w:r>
                    <w:rPr>
                      <w:rFonts w:ascii="e-Ukraine Bold" w:hAnsi="e-Ukraine Bold" w:cs="e-Ukraine Bold"/>
                      <w:b/>
                      <w:bCs/>
                      <w:i/>
                      <w:iCs/>
                      <w:sz w:val="28"/>
                      <w:szCs w:val="28"/>
                    </w:rPr>
                    <w:t>3</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BE773F">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B53BE3" w:rsidRPr="00B53BE3" w:rsidRDefault="009A48F7" w:rsidP="00B53BE3">
                      <w:pPr>
                        <w:pStyle w:val="a6"/>
                        <w:spacing w:before="0" w:beforeAutospacing="0" w:after="0" w:afterAutospacing="0"/>
                        <w:ind w:firstLine="567"/>
                        <w:jc w:val="both"/>
                        <w:rPr>
                          <w:rFonts w:ascii="e-Ukraine" w:hAnsi="e-Ukraine"/>
                          <w:sz w:val="28"/>
                          <w:szCs w:val="28"/>
                        </w:rPr>
                      </w:pPr>
                      <w:r w:rsidRPr="00B53BE3">
                        <w:rPr>
                          <w:rFonts w:ascii="e-Ukraine" w:hAnsi="e-Ukraine" w:cs="Times New Roman"/>
                          <w:sz w:val="28"/>
                          <w:szCs w:val="28"/>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B53BE3">
                        <w:rPr>
                          <w:rFonts w:ascii="e-Ukraine" w:hAnsi="e-Ukraine" w:cs="Times New Roman"/>
                          <w:sz w:val="28"/>
                          <w:szCs w:val="28"/>
                        </w:rPr>
                        <w:t>Павлоградський</w:t>
                      </w:r>
                      <w:proofErr w:type="spellEnd"/>
                      <w:r w:rsidRPr="00B53BE3">
                        <w:rPr>
                          <w:rFonts w:ascii="e-Ukraine" w:hAnsi="e-Ukraine" w:cs="Times New Roman"/>
                          <w:sz w:val="28"/>
                          <w:szCs w:val="28"/>
                        </w:rPr>
                        <w:t xml:space="preserve"> регіон) </w:t>
                      </w:r>
                      <w:r w:rsidR="00B53BE3" w:rsidRPr="00B53BE3">
                        <w:rPr>
                          <w:rFonts w:ascii="e-Ukraine" w:hAnsi="e-Ukraine"/>
                          <w:sz w:val="28"/>
                          <w:szCs w:val="28"/>
                        </w:rPr>
                        <w:t xml:space="preserve">інформує.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Відповідно до абзацу першого п. 6 </w:t>
                      </w:r>
                      <w:proofErr w:type="spellStart"/>
                      <w:r w:rsidRPr="00B53BE3">
                        <w:rPr>
                          <w:rFonts w:ascii="e-Ukraine" w:hAnsi="e-Ukraine"/>
                          <w:sz w:val="28"/>
                          <w:szCs w:val="28"/>
                        </w:rPr>
                        <w:t>підрозд</w:t>
                      </w:r>
                      <w:proofErr w:type="spellEnd"/>
                      <w:r w:rsidRPr="00B53BE3">
                        <w:rPr>
                          <w:rFonts w:ascii="e-Ukraine" w:hAnsi="e-Ukraine"/>
                          <w:sz w:val="28"/>
                          <w:szCs w:val="28"/>
                        </w:rPr>
                        <w:t xml:space="preserve">. 9 прим. 4 </w:t>
                      </w:r>
                      <w:proofErr w:type="spellStart"/>
                      <w:r w:rsidRPr="00B53BE3">
                        <w:rPr>
                          <w:rFonts w:ascii="e-Ukraine" w:hAnsi="e-Ukraine"/>
                          <w:sz w:val="28"/>
                          <w:szCs w:val="28"/>
                        </w:rPr>
                        <w:t>розд</w:t>
                      </w:r>
                      <w:proofErr w:type="spellEnd"/>
                      <w:r w:rsidRPr="00B53BE3">
                        <w:rPr>
                          <w:rFonts w:ascii="e-Ukraine" w:hAnsi="e-Ukraine"/>
                          <w:sz w:val="28"/>
                          <w:szCs w:val="28"/>
                        </w:rPr>
                        <w:t xml:space="preserve">. XX «Перехідні положення» Податкового кодексу України від 02 грудня 2010 року № 2755-VI із змінами та доповненнями (далі – ПКУ)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w:t>
                      </w:r>
                      <w:proofErr w:type="spellStart"/>
                      <w:r w:rsidRPr="00B53BE3">
                        <w:rPr>
                          <w:rFonts w:ascii="e-Ukraine" w:hAnsi="e-Ukraine"/>
                          <w:sz w:val="28"/>
                          <w:szCs w:val="28"/>
                        </w:rPr>
                        <w:t>підрозд</w:t>
                      </w:r>
                      <w:proofErr w:type="spellEnd"/>
                      <w:r w:rsidRPr="00B53BE3">
                        <w:rPr>
                          <w:rFonts w:ascii="e-Ukraine" w:hAnsi="e-Ukraine"/>
                          <w:sz w:val="28"/>
                          <w:szCs w:val="28"/>
                        </w:rPr>
                        <w:t xml:space="preserve">. 9 прим. 4 </w:t>
                      </w:r>
                      <w:proofErr w:type="spellStart"/>
                      <w:r w:rsidRPr="00B53BE3">
                        <w:rPr>
                          <w:rFonts w:ascii="e-Ukraine" w:hAnsi="e-Ukraine"/>
                          <w:sz w:val="28"/>
                          <w:szCs w:val="28"/>
                        </w:rPr>
                        <w:t>розд</w:t>
                      </w:r>
                      <w:proofErr w:type="spellEnd"/>
                      <w:r w:rsidRPr="00B53BE3">
                        <w:rPr>
                          <w:rFonts w:ascii="e-Ukraine" w:hAnsi="e-Ukraine"/>
                          <w:sz w:val="28"/>
                          <w:szCs w:val="28"/>
                        </w:rPr>
                        <w:t xml:space="preserve">. XX ПКУ періоду одноразового (спеціального) добровільного декларування (з 01.09.2021 до 01.09.2022) має право добровільно подати до контролюючого органу одноразову (спеціальну) добровільну декларацію (далі – Декларація) в порядку та за формою, встановленими центральним органом виконавчої влади, що забезпечує формування та реалізує державну фінансову політику.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Форма Декларації та Порядок подання одноразової (спеціальної) добровільної декларації затверджені наказом Міністерства фінансів України від 02.08.2021 № 439.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Відповідно до </w:t>
                      </w:r>
                      <w:proofErr w:type="spellStart"/>
                      <w:r w:rsidRPr="00B53BE3">
                        <w:rPr>
                          <w:rFonts w:ascii="e-Ukraine" w:hAnsi="e-Ukraine"/>
                          <w:sz w:val="28"/>
                          <w:szCs w:val="28"/>
                        </w:rPr>
                        <w:t>п.п</w:t>
                      </w:r>
                      <w:proofErr w:type="spellEnd"/>
                      <w:r w:rsidRPr="00B53BE3">
                        <w:rPr>
                          <w:rFonts w:ascii="e-Ukraine" w:hAnsi="e-Ukraine"/>
                          <w:sz w:val="28"/>
                          <w:szCs w:val="28"/>
                        </w:rPr>
                        <w:t xml:space="preserve">. 6.2 п. 6 </w:t>
                      </w:r>
                      <w:proofErr w:type="spellStart"/>
                      <w:r w:rsidRPr="00B53BE3">
                        <w:rPr>
                          <w:rFonts w:ascii="e-Ukraine" w:hAnsi="e-Ukraine"/>
                          <w:sz w:val="28"/>
                          <w:szCs w:val="28"/>
                        </w:rPr>
                        <w:t>підрозд</w:t>
                      </w:r>
                      <w:proofErr w:type="spellEnd"/>
                      <w:r w:rsidRPr="00B53BE3">
                        <w:rPr>
                          <w:rFonts w:ascii="e-Ukraine" w:hAnsi="e-Ukraine"/>
                          <w:sz w:val="28"/>
                          <w:szCs w:val="28"/>
                        </w:rPr>
                        <w:t xml:space="preserve">. 9 прим. 4 </w:t>
                      </w:r>
                      <w:proofErr w:type="spellStart"/>
                      <w:r w:rsidRPr="00B53BE3">
                        <w:rPr>
                          <w:rFonts w:ascii="e-Ukraine" w:hAnsi="e-Ukraine"/>
                          <w:sz w:val="28"/>
                          <w:szCs w:val="28"/>
                        </w:rPr>
                        <w:t>розд</w:t>
                      </w:r>
                      <w:proofErr w:type="spellEnd"/>
                      <w:r w:rsidRPr="00B53BE3">
                        <w:rPr>
                          <w:rFonts w:ascii="e-Ukraine" w:hAnsi="e-Ukraine"/>
                          <w:sz w:val="28"/>
                          <w:szCs w:val="28"/>
                        </w:rPr>
                        <w:t xml:space="preserve">. ХХ «Перехідні положення» ПКУ Декларація подається безпосередньо декларантом до контролюючого органу, в електронній формі з урахуванням вимог, встановлених </w:t>
                      </w:r>
                      <w:proofErr w:type="spellStart"/>
                      <w:r w:rsidRPr="00B53BE3">
                        <w:rPr>
                          <w:rFonts w:ascii="e-Ukraine" w:hAnsi="e-Ukraine"/>
                          <w:sz w:val="28"/>
                          <w:szCs w:val="28"/>
                        </w:rPr>
                        <w:t>розд</w:t>
                      </w:r>
                      <w:proofErr w:type="spellEnd"/>
                      <w:r w:rsidRPr="00B53BE3">
                        <w:rPr>
                          <w:rFonts w:ascii="e-Ukraine" w:hAnsi="e-Ukraine"/>
                          <w:sz w:val="28"/>
                          <w:szCs w:val="28"/>
                        </w:rPr>
                        <w:t xml:space="preserve">. II ПКУ, та особливостей, встановлених </w:t>
                      </w:r>
                      <w:proofErr w:type="spellStart"/>
                      <w:r w:rsidRPr="00B53BE3">
                        <w:rPr>
                          <w:rFonts w:ascii="e-Ukraine" w:hAnsi="e-Ukraine"/>
                          <w:sz w:val="28"/>
                          <w:szCs w:val="28"/>
                        </w:rPr>
                        <w:t>підрозд</w:t>
                      </w:r>
                      <w:proofErr w:type="spellEnd"/>
                      <w:r w:rsidRPr="00B53BE3">
                        <w:rPr>
                          <w:rFonts w:ascii="e-Ukraine" w:hAnsi="e-Ukraine"/>
                          <w:sz w:val="28"/>
                          <w:szCs w:val="28"/>
                        </w:rPr>
                        <w:t xml:space="preserve">. 9 прим. 4 </w:t>
                      </w:r>
                      <w:proofErr w:type="spellStart"/>
                      <w:r w:rsidRPr="00B53BE3">
                        <w:rPr>
                          <w:rFonts w:ascii="e-Ukraine" w:hAnsi="e-Ukraine"/>
                          <w:sz w:val="28"/>
                          <w:szCs w:val="28"/>
                        </w:rPr>
                        <w:t>розд</w:t>
                      </w:r>
                      <w:proofErr w:type="spellEnd"/>
                      <w:r w:rsidRPr="00B53BE3">
                        <w:rPr>
                          <w:rFonts w:ascii="e-Ukraine" w:hAnsi="e-Ukraine"/>
                          <w:sz w:val="28"/>
                          <w:szCs w:val="28"/>
                        </w:rPr>
                        <w:t xml:space="preserve">. ХХ «Перехідні положення» ПКУ.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Так, згідно із ст. 42 прим. 1 </w:t>
                      </w:r>
                      <w:proofErr w:type="spellStart"/>
                      <w:r w:rsidRPr="00B53BE3">
                        <w:rPr>
                          <w:rFonts w:ascii="e-Ukraine" w:hAnsi="e-Ukraine"/>
                          <w:sz w:val="28"/>
                          <w:szCs w:val="28"/>
                        </w:rPr>
                        <w:t>розд</w:t>
                      </w:r>
                      <w:proofErr w:type="spellEnd"/>
                      <w:r w:rsidRPr="00B53BE3">
                        <w:rPr>
                          <w:rFonts w:ascii="e-Ukraine" w:hAnsi="e-Ukraine"/>
                          <w:sz w:val="28"/>
                          <w:szCs w:val="28"/>
                        </w:rPr>
                        <w:t xml:space="preserve">. II ПКУ платник податків стає користувачем Електронного кабінету та набуває право, зокрема, подавати звітність в електронній формі після проходження в електронному кабінеті електронної ідентифікації </w:t>
                      </w:r>
                      <w:proofErr w:type="spellStart"/>
                      <w:r w:rsidRPr="00B53BE3">
                        <w:rPr>
                          <w:rFonts w:ascii="e-Ukraine" w:hAnsi="e-Ukraine"/>
                          <w:sz w:val="28"/>
                          <w:szCs w:val="28"/>
                        </w:rPr>
                        <w:t>онлайн</w:t>
                      </w:r>
                      <w:proofErr w:type="spellEnd"/>
                      <w:r w:rsidRPr="00B53BE3">
                        <w:rPr>
                          <w:rFonts w:ascii="e-Ukraine" w:hAnsi="e-Ukraine"/>
                          <w:sz w:val="28"/>
                          <w:szCs w:val="28"/>
                        </w:rPr>
                        <w:t xml:space="preserve"> з використанням кваліфікованого електронного підпису (далі – КЕП) з дотриманням вимог Закону України від 22 травня 2003 року № 851-IV «Про електронні документи та електронний документообіг» із змінами та доповненнями та Закону України від 05 жовтня 2017 року № 2155-VIII «Про електронні довірчі послуги» із змінами та доповненнями або тих сервісів ідентифікації, використання яких дозволяється методологом Електронного кабінету.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Для подання Декларації через </w:t>
                      </w:r>
                      <w:proofErr w:type="spellStart"/>
                      <w:r w:rsidRPr="00B53BE3">
                        <w:rPr>
                          <w:rFonts w:ascii="e-Ukraine" w:hAnsi="e-Ukraine"/>
                          <w:sz w:val="28"/>
                          <w:szCs w:val="28"/>
                        </w:rPr>
                        <w:t>вебпортал</w:t>
                      </w:r>
                      <w:proofErr w:type="spellEnd"/>
                      <w:r w:rsidRPr="00B53BE3">
                        <w:rPr>
                          <w:rFonts w:ascii="e-Ukraine" w:hAnsi="e-Ukraine"/>
                          <w:sz w:val="28"/>
                          <w:szCs w:val="28"/>
                        </w:rPr>
                        <w:t xml:space="preserve"> ДПС фізичній особі необхідно: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1. Увійти до Електронного кабінету, вхід до якого здійснюється за посиланням: </w:t>
                      </w:r>
                      <w:hyperlink r:id="rId7" w:history="1">
                        <w:r w:rsidRPr="00B53BE3">
                          <w:rPr>
                            <w:rStyle w:val="a5"/>
                            <w:rFonts w:ascii="e-Ukraine" w:hAnsi="e-Ukraine"/>
                            <w:sz w:val="28"/>
                            <w:szCs w:val="28"/>
                          </w:rPr>
                          <w:t>https://cabinet.tax.gov.ua</w:t>
                        </w:r>
                      </w:hyperlink>
                      <w:r w:rsidRPr="00B53BE3">
                        <w:rPr>
                          <w:rFonts w:ascii="e-Ukraine" w:hAnsi="e-Ukraine"/>
                          <w:sz w:val="28"/>
                          <w:szCs w:val="28"/>
                        </w:rPr>
                        <w:t xml:space="preserve">, а також через офіційний </w:t>
                      </w:r>
                      <w:proofErr w:type="spellStart"/>
                      <w:r w:rsidRPr="00B53BE3">
                        <w:rPr>
                          <w:rFonts w:ascii="e-Ukraine" w:hAnsi="e-Ukraine"/>
                          <w:sz w:val="28"/>
                          <w:szCs w:val="28"/>
                        </w:rPr>
                        <w:t>вебпортал</w:t>
                      </w:r>
                      <w:proofErr w:type="spellEnd"/>
                      <w:r w:rsidRPr="00B53BE3">
                        <w:rPr>
                          <w:rFonts w:ascii="e-Ukraine" w:hAnsi="e-Ukraine"/>
                          <w:sz w:val="28"/>
                          <w:szCs w:val="28"/>
                        </w:rPr>
                        <w:t xml:space="preserve"> ДПС. Вхід до приватної частини Електронного </w:t>
                      </w:r>
                      <w:proofErr w:type="spellStart"/>
                      <w:r w:rsidRPr="00B53BE3">
                        <w:rPr>
                          <w:rFonts w:ascii="e-Ukraine" w:hAnsi="e-Ukraine"/>
                          <w:sz w:val="28"/>
                          <w:szCs w:val="28"/>
                        </w:rPr>
                        <w:t>кабiнету</w:t>
                      </w:r>
                      <w:proofErr w:type="spellEnd"/>
                      <w:r w:rsidRPr="00B53BE3">
                        <w:rPr>
                          <w:rFonts w:ascii="e-Ukraine" w:hAnsi="e-Ukraine"/>
                          <w:sz w:val="28"/>
                          <w:szCs w:val="28"/>
                        </w:rPr>
                        <w:t xml:space="preserve"> через офіційний </w:t>
                      </w:r>
                      <w:proofErr w:type="spellStart"/>
                      <w:r w:rsidRPr="00B53BE3">
                        <w:rPr>
                          <w:rFonts w:ascii="e-Ukraine" w:hAnsi="e-Ukraine"/>
                          <w:sz w:val="28"/>
                          <w:szCs w:val="28"/>
                        </w:rPr>
                        <w:t>вебпортал</w:t>
                      </w:r>
                      <w:proofErr w:type="spellEnd"/>
                      <w:r w:rsidRPr="00B53BE3">
                        <w:rPr>
                          <w:rFonts w:ascii="e-Ukraine" w:hAnsi="e-Ukraine"/>
                          <w:sz w:val="28"/>
                          <w:szCs w:val="28"/>
                        </w:rPr>
                        <w:t xml:space="preserve"> ДПС ініціюється користувачем кнопкою «Вхід» у правому кутку верхньої горизонтальної навігаційної панелі.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При цьому доступ до приватної частини (особистого кабінету) Електронного кабінету надається після проходження користувачем електронної ідентифікації </w:t>
                      </w:r>
                      <w:proofErr w:type="spellStart"/>
                      <w:r w:rsidRPr="00B53BE3">
                        <w:rPr>
                          <w:rFonts w:ascii="e-Ukraine" w:hAnsi="e-Ukraine"/>
                          <w:sz w:val="28"/>
                          <w:szCs w:val="28"/>
                        </w:rPr>
                        <w:t>онлайн</w:t>
                      </w:r>
                      <w:proofErr w:type="spellEnd"/>
                      <w:r w:rsidRPr="00B53BE3">
                        <w:rPr>
                          <w:rFonts w:ascii="e-Ukraine" w:hAnsi="e-Ukraine"/>
                          <w:sz w:val="28"/>
                          <w:szCs w:val="28"/>
                        </w:rPr>
                        <w:t xml:space="preserve"> з використанням КЕП, отриманого у будь-якого Кваліфікованого надавача електронних довірчих послуг, або через Інтегровану систему електронної ідентифікації – </w:t>
                      </w:r>
                      <w:proofErr w:type="spellStart"/>
                      <w:r w:rsidRPr="00B53BE3">
                        <w:rPr>
                          <w:rFonts w:ascii="e-Ukraine" w:hAnsi="e-Ukraine"/>
                          <w:sz w:val="28"/>
                          <w:szCs w:val="28"/>
                        </w:rPr>
                        <w:t>id.gov.ua</w:t>
                      </w:r>
                      <w:proofErr w:type="spellEnd"/>
                      <w:r w:rsidRPr="00B53BE3">
                        <w:rPr>
                          <w:rFonts w:ascii="e-Ukraine" w:hAnsi="e-Ukraine"/>
                          <w:sz w:val="28"/>
                          <w:szCs w:val="28"/>
                        </w:rPr>
                        <w:t xml:space="preserve"> (</w:t>
                      </w:r>
                      <w:proofErr w:type="spellStart"/>
                      <w:r w:rsidRPr="00B53BE3">
                        <w:rPr>
                          <w:rFonts w:ascii="e-Ukraine" w:hAnsi="e-Ukraine"/>
                          <w:sz w:val="28"/>
                          <w:szCs w:val="28"/>
                        </w:rPr>
                        <w:t>MobileID</w:t>
                      </w:r>
                      <w:proofErr w:type="spellEnd"/>
                      <w:r w:rsidRPr="00B53BE3">
                        <w:rPr>
                          <w:rFonts w:ascii="e-Ukraine" w:hAnsi="e-Ukraine"/>
                          <w:sz w:val="28"/>
                          <w:szCs w:val="28"/>
                        </w:rPr>
                        <w:t xml:space="preserve"> та </w:t>
                      </w:r>
                      <w:proofErr w:type="spellStart"/>
                      <w:r w:rsidRPr="00B53BE3">
                        <w:rPr>
                          <w:rFonts w:ascii="e-Ukraine" w:hAnsi="e-Ukraine"/>
                          <w:sz w:val="28"/>
                          <w:szCs w:val="28"/>
                        </w:rPr>
                        <w:t>BankID</w:t>
                      </w:r>
                      <w:proofErr w:type="spellEnd"/>
                      <w:r w:rsidRPr="00B53BE3">
                        <w:rPr>
                          <w:rFonts w:ascii="e-Ukraine" w:hAnsi="e-Ukraine"/>
                          <w:sz w:val="28"/>
                          <w:szCs w:val="28"/>
                        </w:rPr>
                        <w:t xml:space="preserve">).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Інформація щодо порядку отримання КЕП у Кваліфікованого надавача електронних довірчих послуг </w:t>
                      </w:r>
                      <w:proofErr w:type="spellStart"/>
                      <w:r w:rsidRPr="00B53BE3">
                        <w:rPr>
                          <w:rFonts w:ascii="e-Ukraine" w:hAnsi="e-Ukraine"/>
                          <w:sz w:val="28"/>
                          <w:szCs w:val="28"/>
                        </w:rPr>
                        <w:t>ІДД</w:t>
                      </w:r>
                      <w:proofErr w:type="spellEnd"/>
                      <w:r w:rsidRPr="00B53BE3">
                        <w:rPr>
                          <w:rFonts w:ascii="e-Ukraine" w:hAnsi="e-Ukraine"/>
                          <w:sz w:val="28"/>
                          <w:szCs w:val="28"/>
                        </w:rPr>
                        <w:t xml:space="preserve"> ДПС (далі – КН ЕДП </w:t>
                      </w:r>
                      <w:proofErr w:type="spellStart"/>
                      <w:r w:rsidRPr="00B53BE3">
                        <w:rPr>
                          <w:rFonts w:ascii="e-Ukraine" w:hAnsi="e-Ukraine"/>
                          <w:sz w:val="28"/>
                          <w:szCs w:val="28"/>
                        </w:rPr>
                        <w:t>ІДД</w:t>
                      </w:r>
                      <w:proofErr w:type="spellEnd"/>
                      <w:r w:rsidRPr="00B53BE3">
                        <w:rPr>
                          <w:rFonts w:ascii="e-Ukraine" w:hAnsi="e-Ukraine"/>
                          <w:sz w:val="28"/>
                          <w:szCs w:val="28"/>
                        </w:rPr>
                        <w:t xml:space="preserve"> ДПС) розміщена на офіційному інформаційному ресурсі КН ЕДП </w:t>
                      </w:r>
                      <w:proofErr w:type="spellStart"/>
                      <w:r w:rsidRPr="00B53BE3">
                        <w:rPr>
                          <w:rFonts w:ascii="e-Ukraine" w:hAnsi="e-Ukraine"/>
                          <w:sz w:val="28"/>
                          <w:szCs w:val="28"/>
                        </w:rPr>
                        <w:t>ІДД</w:t>
                      </w:r>
                      <w:proofErr w:type="spellEnd"/>
                      <w:r w:rsidRPr="00B53BE3">
                        <w:rPr>
                          <w:rFonts w:ascii="e-Ukraine" w:hAnsi="e-Ukraine"/>
                          <w:sz w:val="28"/>
                          <w:szCs w:val="28"/>
                        </w:rPr>
                        <w:t xml:space="preserve"> ДПС (</w:t>
                      </w:r>
                      <w:hyperlink r:id="rId8" w:history="1">
                        <w:r w:rsidRPr="00B53BE3">
                          <w:rPr>
                            <w:rStyle w:val="a5"/>
                            <w:rFonts w:ascii="e-Ukraine" w:hAnsi="e-Ukraine"/>
                            <w:sz w:val="28"/>
                            <w:szCs w:val="28"/>
                          </w:rPr>
                          <w:t>www.acskidd.gov.ua</w:t>
                        </w:r>
                      </w:hyperlink>
                      <w:r w:rsidRPr="00B53BE3">
                        <w:rPr>
                          <w:rFonts w:ascii="e-Ukraine" w:hAnsi="e-Ukraine"/>
                          <w:sz w:val="28"/>
                          <w:szCs w:val="28"/>
                        </w:rPr>
                        <w:t xml:space="preserve">) за посиланням: Головна/«Отримання електронних довірчих послуг, у тому числі для програмних РРО».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Для входу до приватної частини Електронного </w:t>
                      </w:r>
                      <w:proofErr w:type="spellStart"/>
                      <w:r w:rsidRPr="00B53BE3">
                        <w:rPr>
                          <w:rFonts w:ascii="e-Ukraine" w:hAnsi="e-Ukraine"/>
                          <w:sz w:val="28"/>
                          <w:szCs w:val="28"/>
                        </w:rPr>
                        <w:t>кабiнету</w:t>
                      </w:r>
                      <w:proofErr w:type="spellEnd"/>
                      <w:r w:rsidRPr="00B53BE3">
                        <w:rPr>
                          <w:rFonts w:ascii="e-Ukraine" w:hAnsi="e-Ukraine"/>
                          <w:sz w:val="28"/>
                          <w:szCs w:val="28"/>
                        </w:rPr>
                        <w:t xml:space="preserve"> користувачу необхідно в полі «Оберіть АЦСК» обрати АЦСК, що сертифікував цей ключ, відкрити файл ключа кнопкою «Обрати», ввести пароль ключа у полі «Пароль захисту ключа», та натиснути кнопку «Зчитати». Кнопка «Увійти» активується після зчитування даних сертифікату ключа;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2. Обрати меню «ЕК для громадян», розділ «Одноразова (спеціальна) добровільна декларація» та натиснути кнопку «Створити»;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3. У запропонованій формі Декларації персональні дані підтягуються автоматично, але їх потрібно перевірити, та у разі наявності в таких даних помилок – виправити їх;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4. Заповнити необхідні розділи та поля Декларації. При цьому</w:t>
                      </w:r>
                      <w:r>
                        <w:t xml:space="preserve"> </w:t>
                      </w:r>
                      <w:r w:rsidRPr="00B53BE3">
                        <w:rPr>
                          <w:rFonts w:ascii="e-Ukraine" w:hAnsi="e-Ukraine"/>
                          <w:sz w:val="28"/>
                          <w:szCs w:val="28"/>
                        </w:rPr>
                        <w:t xml:space="preserve">для заповнення інформації щодо вартості активів у </w:t>
                      </w:r>
                      <w:proofErr w:type="spellStart"/>
                      <w:r w:rsidRPr="00B53BE3">
                        <w:rPr>
                          <w:rFonts w:ascii="e-Ukraine" w:hAnsi="e-Ukraine"/>
                          <w:sz w:val="28"/>
                          <w:szCs w:val="28"/>
                        </w:rPr>
                        <w:t>розд</w:t>
                      </w:r>
                      <w:proofErr w:type="spellEnd"/>
                      <w:r w:rsidRPr="00B53BE3">
                        <w:rPr>
                          <w:rFonts w:ascii="e-Ukraine" w:hAnsi="e-Ukraine"/>
                          <w:sz w:val="28"/>
                          <w:szCs w:val="28"/>
                        </w:rPr>
                        <w:t xml:space="preserve">. III – IX Декларації необхідно скористатися кнопкою « »;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5. Після того, як всі дані внесені, зберегти Декларацію шляхом натискання кнопок «Зберегти» та «Закрити»;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6. Виділити рядок із створеною Декларацією, натиснути кнопку «Підписати» та підписати за допомогою КЕП (у спливаючому вікні здійснити дії аналогічно для входу до приватної частини Електронного кабінету) натиснути «Підписати»;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7. Виділити рядок із підписаною Декларацією та натиснути кнопку «Відправити».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Слід зазначити, що переглянути відправлену Декларацію можливо в меню «Перегляд звітності» </w:t>
                      </w:r>
                      <w:proofErr w:type="spellStart"/>
                      <w:r w:rsidRPr="00B53BE3">
                        <w:rPr>
                          <w:rFonts w:ascii="e-Ukraine" w:hAnsi="e-Ukraine"/>
                          <w:sz w:val="28"/>
                          <w:szCs w:val="28"/>
                        </w:rPr>
                        <w:t>розд</w:t>
                      </w:r>
                      <w:proofErr w:type="spellEnd"/>
                      <w:r w:rsidRPr="00B53BE3">
                        <w:rPr>
                          <w:rFonts w:ascii="e-Ukraine" w:hAnsi="e-Ukraine"/>
                          <w:sz w:val="28"/>
                          <w:szCs w:val="28"/>
                        </w:rPr>
                        <w:t xml:space="preserve">. «Додатково» Електронного кабінету. </w:t>
                      </w:r>
                    </w:p>
                    <w:p w:rsidR="00B53BE3" w:rsidRPr="00B53BE3" w:rsidRDefault="00B53BE3" w:rsidP="00B53BE3">
                      <w:pPr>
                        <w:pStyle w:val="a6"/>
                        <w:spacing w:before="0" w:beforeAutospacing="0" w:after="0" w:afterAutospacing="0"/>
                        <w:ind w:firstLine="567"/>
                        <w:jc w:val="both"/>
                        <w:rPr>
                          <w:rFonts w:ascii="e-Ukraine" w:hAnsi="e-Ukraine"/>
                          <w:sz w:val="28"/>
                          <w:szCs w:val="28"/>
                        </w:rPr>
                      </w:pPr>
                      <w:r w:rsidRPr="00B53BE3">
                        <w:rPr>
                          <w:rFonts w:ascii="e-Ukraine" w:hAnsi="e-Ukraine"/>
                          <w:sz w:val="28"/>
                          <w:szCs w:val="28"/>
                        </w:rPr>
                        <w:t xml:space="preserve">Для приєднання до Декларації сканованих копій документів, що підтверджують витрати на придбання активів, необхідно в кінці Декларації проставити позначку «відмітка про наявність додатків» та у розділі «Додатки» заповнити поля щодо основних реквізитів документів, що додаються. При цьому кожен документ має бути збережений в окремому додатку. Для збереження сканованого документа необхідно натиснути кнопку «Зберегти». </w:t>
                      </w:r>
                    </w:p>
                    <w:p w:rsidR="00B53BE3" w:rsidRPr="007C01BA" w:rsidRDefault="00B53BE3" w:rsidP="00B53BE3">
                      <w:pPr>
                        <w:pStyle w:val="a6"/>
                        <w:spacing w:before="0" w:beforeAutospacing="0" w:after="0" w:afterAutospacing="0"/>
                        <w:ind w:firstLine="567"/>
                        <w:jc w:val="both"/>
                        <w:rPr>
                          <w:rFonts w:ascii="e-Ukraine" w:hAnsi="e-Ukraine" w:cs="Times New Roman"/>
                          <w:lang w:val="ru-RU" w:eastAsia="ru-RU"/>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9">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9">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9">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9">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BE773F">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BE773F">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9">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9">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BE773F">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altName w:val="Courier New"/>
    <w:panose1 w:val="00000800000000000000"/>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0749"/>
    <w:rsid w:val="00021DF6"/>
    <w:rsid w:val="0002421E"/>
    <w:rsid w:val="000248ED"/>
    <w:rsid w:val="0002638A"/>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15C"/>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F56"/>
    <w:rsid w:val="00285722"/>
    <w:rsid w:val="00297C4E"/>
    <w:rsid w:val="002A3F45"/>
    <w:rsid w:val="002A70C8"/>
    <w:rsid w:val="002B0340"/>
    <w:rsid w:val="002B1A72"/>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1E06"/>
    <w:rsid w:val="0049392D"/>
    <w:rsid w:val="00494E1F"/>
    <w:rsid w:val="004968B0"/>
    <w:rsid w:val="004A123D"/>
    <w:rsid w:val="004A2F3B"/>
    <w:rsid w:val="004A5C90"/>
    <w:rsid w:val="004B0FCE"/>
    <w:rsid w:val="004B1CE5"/>
    <w:rsid w:val="004B49F7"/>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53C7"/>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51BA"/>
    <w:rsid w:val="005D6F26"/>
    <w:rsid w:val="005E36C9"/>
    <w:rsid w:val="005E4813"/>
    <w:rsid w:val="005E6CF7"/>
    <w:rsid w:val="005E7A81"/>
    <w:rsid w:val="005F14EA"/>
    <w:rsid w:val="005F2019"/>
    <w:rsid w:val="005F3D80"/>
    <w:rsid w:val="005F4F05"/>
    <w:rsid w:val="005F7557"/>
    <w:rsid w:val="006019B5"/>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7723"/>
    <w:rsid w:val="00652CB6"/>
    <w:rsid w:val="00655BB8"/>
    <w:rsid w:val="0065664D"/>
    <w:rsid w:val="00657922"/>
    <w:rsid w:val="00657A81"/>
    <w:rsid w:val="00660250"/>
    <w:rsid w:val="006668A4"/>
    <w:rsid w:val="00666919"/>
    <w:rsid w:val="00671D8D"/>
    <w:rsid w:val="00672729"/>
    <w:rsid w:val="00673141"/>
    <w:rsid w:val="00674319"/>
    <w:rsid w:val="0067468D"/>
    <w:rsid w:val="006779C9"/>
    <w:rsid w:val="00680E96"/>
    <w:rsid w:val="00682982"/>
    <w:rsid w:val="00687CF6"/>
    <w:rsid w:val="0069230D"/>
    <w:rsid w:val="00693441"/>
    <w:rsid w:val="006969D3"/>
    <w:rsid w:val="006A12D2"/>
    <w:rsid w:val="006A2F44"/>
    <w:rsid w:val="006A4920"/>
    <w:rsid w:val="006A5426"/>
    <w:rsid w:val="006A5BCD"/>
    <w:rsid w:val="006A64CE"/>
    <w:rsid w:val="006A69A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01BA"/>
    <w:rsid w:val="007C559D"/>
    <w:rsid w:val="007C7ADA"/>
    <w:rsid w:val="007D4B62"/>
    <w:rsid w:val="007D4D87"/>
    <w:rsid w:val="007E0756"/>
    <w:rsid w:val="007E346F"/>
    <w:rsid w:val="007E6B81"/>
    <w:rsid w:val="007F3B2A"/>
    <w:rsid w:val="007F7539"/>
    <w:rsid w:val="00801363"/>
    <w:rsid w:val="00814A1C"/>
    <w:rsid w:val="0082289F"/>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0AE"/>
    <w:rsid w:val="008902CE"/>
    <w:rsid w:val="00890F98"/>
    <w:rsid w:val="00891895"/>
    <w:rsid w:val="00892CFF"/>
    <w:rsid w:val="0089451F"/>
    <w:rsid w:val="008A0160"/>
    <w:rsid w:val="008A1C7F"/>
    <w:rsid w:val="008A2903"/>
    <w:rsid w:val="008A3217"/>
    <w:rsid w:val="008A48A6"/>
    <w:rsid w:val="008A5A92"/>
    <w:rsid w:val="008B052B"/>
    <w:rsid w:val="008B2DF3"/>
    <w:rsid w:val="008C251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57155"/>
    <w:rsid w:val="00960640"/>
    <w:rsid w:val="00961DA7"/>
    <w:rsid w:val="00967CE2"/>
    <w:rsid w:val="00971D8B"/>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1BE0"/>
    <w:rsid w:val="00B12BAD"/>
    <w:rsid w:val="00B153BA"/>
    <w:rsid w:val="00B17211"/>
    <w:rsid w:val="00B20773"/>
    <w:rsid w:val="00B31800"/>
    <w:rsid w:val="00B32E35"/>
    <w:rsid w:val="00B33521"/>
    <w:rsid w:val="00B50E4D"/>
    <w:rsid w:val="00B5288C"/>
    <w:rsid w:val="00B53BE3"/>
    <w:rsid w:val="00B548D8"/>
    <w:rsid w:val="00B567B3"/>
    <w:rsid w:val="00B619CC"/>
    <w:rsid w:val="00B717C1"/>
    <w:rsid w:val="00B71802"/>
    <w:rsid w:val="00B71BD3"/>
    <w:rsid w:val="00B723DF"/>
    <w:rsid w:val="00B774A7"/>
    <w:rsid w:val="00B77F6F"/>
    <w:rsid w:val="00B8226E"/>
    <w:rsid w:val="00B83105"/>
    <w:rsid w:val="00B83A0B"/>
    <w:rsid w:val="00B86CC2"/>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E773F"/>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5CFA"/>
    <w:rsid w:val="00D16DBE"/>
    <w:rsid w:val="00D20480"/>
    <w:rsid w:val="00D218A3"/>
    <w:rsid w:val="00D257DE"/>
    <w:rsid w:val="00D260BC"/>
    <w:rsid w:val="00D2644A"/>
    <w:rsid w:val="00D33BBE"/>
    <w:rsid w:val="00D41797"/>
    <w:rsid w:val="00D43FB6"/>
    <w:rsid w:val="00D44AC4"/>
    <w:rsid w:val="00D4547C"/>
    <w:rsid w:val="00D466F6"/>
    <w:rsid w:val="00D4699E"/>
    <w:rsid w:val="00D526F9"/>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95046"/>
    <w:rsid w:val="00FA01BC"/>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22"/>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0278077">
      <w:bodyDiv w:val="1"/>
      <w:marLeft w:val="0"/>
      <w:marRight w:val="0"/>
      <w:marTop w:val="0"/>
      <w:marBottom w:val="0"/>
      <w:divBdr>
        <w:top w:val="none" w:sz="0" w:space="0" w:color="auto"/>
        <w:left w:val="none" w:sz="0" w:space="0" w:color="auto"/>
        <w:bottom w:val="none" w:sz="0" w:space="0" w:color="auto"/>
        <w:right w:val="none" w:sz="0" w:space="0" w:color="auto"/>
      </w:divBdr>
    </w:div>
    <w:div w:id="122161061">
      <w:bodyDiv w:val="1"/>
      <w:marLeft w:val="0"/>
      <w:marRight w:val="0"/>
      <w:marTop w:val="0"/>
      <w:marBottom w:val="0"/>
      <w:divBdr>
        <w:top w:val="none" w:sz="0" w:space="0" w:color="auto"/>
        <w:left w:val="none" w:sz="0" w:space="0" w:color="auto"/>
        <w:bottom w:val="none" w:sz="0" w:space="0" w:color="auto"/>
        <w:right w:val="none" w:sz="0" w:space="0" w:color="auto"/>
      </w:divBdr>
    </w:div>
    <w:div w:id="581597595">
      <w:bodyDiv w:val="1"/>
      <w:marLeft w:val="0"/>
      <w:marRight w:val="0"/>
      <w:marTop w:val="0"/>
      <w:marBottom w:val="0"/>
      <w:divBdr>
        <w:top w:val="none" w:sz="0" w:space="0" w:color="auto"/>
        <w:left w:val="none" w:sz="0" w:space="0" w:color="auto"/>
        <w:bottom w:val="none" w:sz="0" w:space="0" w:color="auto"/>
        <w:right w:val="none" w:sz="0" w:space="0" w:color="auto"/>
      </w:divBdr>
    </w:div>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867911096">
      <w:bodyDiv w:val="1"/>
      <w:marLeft w:val="0"/>
      <w:marRight w:val="0"/>
      <w:marTop w:val="0"/>
      <w:marBottom w:val="0"/>
      <w:divBdr>
        <w:top w:val="none" w:sz="0" w:space="0" w:color="auto"/>
        <w:left w:val="none" w:sz="0" w:space="0" w:color="auto"/>
        <w:bottom w:val="none" w:sz="0" w:space="0" w:color="auto"/>
        <w:right w:val="none" w:sz="0" w:space="0" w:color="auto"/>
      </w:divBdr>
    </w:div>
    <w:div w:id="935095062">
      <w:bodyDiv w:val="1"/>
      <w:marLeft w:val="0"/>
      <w:marRight w:val="0"/>
      <w:marTop w:val="0"/>
      <w:marBottom w:val="0"/>
      <w:divBdr>
        <w:top w:val="none" w:sz="0" w:space="0" w:color="auto"/>
        <w:left w:val="none" w:sz="0" w:space="0" w:color="auto"/>
        <w:bottom w:val="none" w:sz="0" w:space="0" w:color="auto"/>
        <w:right w:val="none" w:sz="0" w:space="0" w:color="auto"/>
      </w:divBdr>
    </w:div>
    <w:div w:id="984502964">
      <w:bodyDiv w:val="1"/>
      <w:marLeft w:val="0"/>
      <w:marRight w:val="0"/>
      <w:marTop w:val="0"/>
      <w:marBottom w:val="0"/>
      <w:divBdr>
        <w:top w:val="none" w:sz="0" w:space="0" w:color="auto"/>
        <w:left w:val="none" w:sz="0" w:space="0" w:color="auto"/>
        <w:bottom w:val="none" w:sz="0" w:space="0" w:color="auto"/>
        <w:right w:val="none" w:sz="0" w:space="0" w:color="auto"/>
      </w:divBdr>
    </w:div>
    <w:div w:id="1122070561">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3581827">
      <w:bodyDiv w:val="1"/>
      <w:marLeft w:val="0"/>
      <w:marRight w:val="0"/>
      <w:marTop w:val="0"/>
      <w:marBottom w:val="0"/>
      <w:divBdr>
        <w:top w:val="none" w:sz="0" w:space="0" w:color="auto"/>
        <w:left w:val="none" w:sz="0" w:space="0" w:color="auto"/>
        <w:bottom w:val="none" w:sz="0" w:space="0" w:color="auto"/>
        <w:right w:val="none" w:sz="0" w:space="0" w:color="auto"/>
      </w:divBdr>
    </w:div>
    <w:div w:id="1466311547">
      <w:bodyDiv w:val="1"/>
      <w:marLeft w:val="0"/>
      <w:marRight w:val="0"/>
      <w:marTop w:val="0"/>
      <w:marBottom w:val="0"/>
      <w:divBdr>
        <w:top w:val="none" w:sz="0" w:space="0" w:color="auto"/>
        <w:left w:val="none" w:sz="0" w:space="0" w:color="auto"/>
        <w:bottom w:val="none" w:sz="0" w:space="0" w:color="auto"/>
        <w:right w:val="none" w:sz="0" w:space="0" w:color="auto"/>
      </w:divBdr>
    </w:div>
    <w:div w:id="1477257424">
      <w:bodyDiv w:val="1"/>
      <w:marLeft w:val="0"/>
      <w:marRight w:val="0"/>
      <w:marTop w:val="0"/>
      <w:marBottom w:val="0"/>
      <w:divBdr>
        <w:top w:val="none" w:sz="0" w:space="0" w:color="auto"/>
        <w:left w:val="none" w:sz="0" w:space="0" w:color="auto"/>
        <w:bottom w:val="none" w:sz="0" w:space="0" w:color="auto"/>
        <w:right w:val="none" w:sz="0" w:space="0" w:color="auto"/>
      </w:divBdr>
    </w:div>
    <w:div w:id="1505509389">
      <w:bodyDiv w:val="1"/>
      <w:marLeft w:val="0"/>
      <w:marRight w:val="0"/>
      <w:marTop w:val="0"/>
      <w:marBottom w:val="0"/>
      <w:divBdr>
        <w:top w:val="none" w:sz="0" w:space="0" w:color="auto"/>
        <w:left w:val="none" w:sz="0" w:space="0" w:color="auto"/>
        <w:bottom w:val="none" w:sz="0" w:space="0" w:color="auto"/>
        <w:right w:val="none" w:sz="0" w:space="0" w:color="auto"/>
      </w:divBdr>
    </w:div>
    <w:div w:id="1653826658">
      <w:bodyDiv w:val="1"/>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678775105">
      <w:bodyDiv w:val="1"/>
      <w:marLeft w:val="0"/>
      <w:marRight w:val="0"/>
      <w:marTop w:val="0"/>
      <w:marBottom w:val="0"/>
      <w:divBdr>
        <w:top w:val="none" w:sz="0" w:space="0" w:color="auto"/>
        <w:left w:val="none" w:sz="0" w:space="0" w:color="auto"/>
        <w:bottom w:val="none" w:sz="0" w:space="0" w:color="auto"/>
        <w:right w:val="none" w:sz="0" w:space="0" w:color="auto"/>
      </w:divBdr>
    </w:div>
    <w:div w:id="1691370226">
      <w:bodyDiv w:val="1"/>
      <w:marLeft w:val="0"/>
      <w:marRight w:val="0"/>
      <w:marTop w:val="0"/>
      <w:marBottom w:val="0"/>
      <w:divBdr>
        <w:top w:val="none" w:sz="0" w:space="0" w:color="auto"/>
        <w:left w:val="none" w:sz="0" w:space="0" w:color="auto"/>
        <w:bottom w:val="none" w:sz="0" w:space="0" w:color="auto"/>
        <w:right w:val="none" w:sz="0" w:space="0" w:color="auto"/>
      </w:divBdr>
    </w:div>
    <w:div w:id="1765762807">
      <w:bodyDiv w:val="1"/>
      <w:marLeft w:val="0"/>
      <w:marRight w:val="0"/>
      <w:marTop w:val="0"/>
      <w:marBottom w:val="0"/>
      <w:divBdr>
        <w:top w:val="none" w:sz="0" w:space="0" w:color="auto"/>
        <w:left w:val="none" w:sz="0" w:space="0" w:color="auto"/>
        <w:bottom w:val="none" w:sz="0" w:space="0" w:color="auto"/>
        <w:right w:val="none" w:sz="0" w:space="0" w:color="auto"/>
      </w:divBdr>
      <w:divsChild>
        <w:div w:id="267010425">
          <w:marLeft w:val="0"/>
          <w:marRight w:val="0"/>
          <w:marTop w:val="0"/>
          <w:marBottom w:val="0"/>
          <w:divBdr>
            <w:top w:val="none" w:sz="0" w:space="0" w:color="auto"/>
            <w:left w:val="none" w:sz="0" w:space="0" w:color="auto"/>
            <w:bottom w:val="none" w:sz="0" w:space="0" w:color="auto"/>
            <w:right w:val="none" w:sz="0" w:space="0" w:color="auto"/>
          </w:divBdr>
        </w:div>
      </w:divsChild>
    </w:div>
    <w:div w:id="1798061199">
      <w:bodyDiv w:val="1"/>
      <w:marLeft w:val="0"/>
      <w:marRight w:val="0"/>
      <w:marTop w:val="0"/>
      <w:marBottom w:val="0"/>
      <w:divBdr>
        <w:top w:val="none" w:sz="0" w:space="0" w:color="auto"/>
        <w:left w:val="none" w:sz="0" w:space="0" w:color="auto"/>
        <w:bottom w:val="none" w:sz="0" w:space="0" w:color="auto"/>
        <w:right w:val="none" w:sz="0" w:space="0" w:color="auto"/>
      </w:divBdr>
    </w:div>
    <w:div w:id="1889946956">
      <w:bodyDiv w:val="1"/>
      <w:marLeft w:val="0"/>
      <w:marRight w:val="0"/>
      <w:marTop w:val="0"/>
      <w:marBottom w:val="0"/>
      <w:divBdr>
        <w:top w:val="none" w:sz="0" w:space="0" w:color="auto"/>
        <w:left w:val="none" w:sz="0" w:space="0" w:color="auto"/>
        <w:bottom w:val="none" w:sz="0" w:space="0" w:color="auto"/>
        <w:right w:val="none" w:sz="0" w:space="0" w:color="auto"/>
      </w:divBdr>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 w:id="2050959069">
      <w:bodyDiv w:val="1"/>
      <w:marLeft w:val="0"/>
      <w:marRight w:val="0"/>
      <w:marTop w:val="0"/>
      <w:marBottom w:val="0"/>
      <w:divBdr>
        <w:top w:val="none" w:sz="0" w:space="0" w:color="auto"/>
        <w:left w:val="none" w:sz="0" w:space="0" w:color="auto"/>
        <w:bottom w:val="none" w:sz="0" w:space="0" w:color="auto"/>
        <w:right w:val="none" w:sz="0" w:space="0" w:color="auto"/>
      </w:divBdr>
    </w:div>
    <w:div w:id="21060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kidd.gov.ua" TargetMode="External"/><Relationship Id="rId3" Type="http://schemas.openxmlformats.org/officeDocument/2006/relationships/styles" Target="styles.xml"/><Relationship Id="rId7" Type="http://schemas.openxmlformats.org/officeDocument/2006/relationships/hyperlink" Target="https://cabinet.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6DA6-8ECA-48D7-AEAF-78D94737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0</Words>
  <Characters>96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3</cp:revision>
  <cp:lastPrinted>2021-08-13T12:28:00Z</cp:lastPrinted>
  <dcterms:created xsi:type="dcterms:W3CDTF">2022-12-07T14:12:00Z</dcterms:created>
  <dcterms:modified xsi:type="dcterms:W3CDTF">2023-01-18T12:53:00Z</dcterms:modified>
</cp:coreProperties>
</file>