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4E5" w:rsidRPr="002B4E59" w:rsidRDefault="00B55B90" w:rsidP="002B4E59">
      <w:pPr>
        <w:spacing w:after="0" w:line="240" w:lineRule="auto"/>
        <w:jc w:val="center"/>
        <w:rPr>
          <w:rFonts w:ascii="Times New Roman" w:hAnsi="Times New Roman" w:cs="Times New Roman"/>
          <w:b/>
        </w:rPr>
      </w:pPr>
      <w:r w:rsidRPr="002B4E59">
        <w:rPr>
          <w:rFonts w:ascii="Times New Roman" w:hAnsi="Times New Roman" w:cs="Times New Roman"/>
          <w:b/>
        </w:rPr>
        <w:t>Порядок списання сум недоїмки, нарахованих платникам єдиного внеску, а також штрафів і пені, нарахованих на такі суми</w:t>
      </w:r>
    </w:p>
    <w:p w:rsidR="00B55B90" w:rsidRDefault="002B4E59" w:rsidP="002B4E59">
      <w:pPr>
        <w:pStyle w:val="a3"/>
        <w:spacing w:after="0" w:afterAutospacing="0"/>
        <w:ind w:firstLine="708"/>
        <w:jc w:val="both"/>
      </w:pPr>
      <w:r>
        <w:t xml:space="preserve">Правобережний </w:t>
      </w:r>
      <w:r w:rsidR="00B55B90">
        <w:t xml:space="preserve">відділ організації роботи організаційно-розпорядчого управління Головного управління ДПС у Дніпропетровській області повідомляє. Законом України від 04 грудня 2020 року № 1072-ІX «Про внесення змін до Податкового кодексу України та інших законів України щодо соціальної підтримки платників податків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COVID-19, спричиненої </w:t>
      </w:r>
      <w:proofErr w:type="spellStart"/>
      <w:r w:rsidR="00B55B90">
        <w:t>коронавірусом</w:t>
      </w:r>
      <w:proofErr w:type="spellEnd"/>
      <w:r w:rsidR="00B55B90">
        <w:t xml:space="preserve"> SARS-CoV-2», який набрав чинності 10.12.2020, внесені зміни до Закону України від 08 липня 2010 року № 2464-VI «Про збір та облік єдиного внеску на загальнообов’язкове державне соціальне страхування» із змінами і доповненнями (далі – Закон № 2464), зокрема, п. 9 прим. 15 </w:t>
      </w:r>
      <w:proofErr w:type="spellStart"/>
      <w:r w:rsidR="00B55B90">
        <w:t>розд</w:t>
      </w:r>
      <w:proofErr w:type="spellEnd"/>
      <w:r w:rsidR="00B55B90">
        <w:t xml:space="preserve">. VIII Закону № 2464 викладено в новій редакції. </w:t>
      </w:r>
      <w:r>
        <w:tab/>
      </w:r>
      <w:r>
        <w:tab/>
      </w:r>
      <w:r>
        <w:tab/>
      </w:r>
      <w:r>
        <w:tab/>
      </w:r>
      <w:r>
        <w:tab/>
      </w:r>
      <w:r w:rsidR="00B55B90">
        <w:t xml:space="preserve">Так, відповідно до п. 9 прим. 15 </w:t>
      </w:r>
      <w:proofErr w:type="spellStart"/>
      <w:r w:rsidR="00B55B90">
        <w:t>розд</w:t>
      </w:r>
      <w:proofErr w:type="spellEnd"/>
      <w:r w:rsidR="00B55B90">
        <w:t xml:space="preserve">. VIII Закону № 2464 підлягають списанню за заявою платника та у порядку, визначеному Законом № 2464, несплачені станом на 01 грудня 2020 року з урахуванням особливостей, визначених п. 9 прим. 15 </w:t>
      </w:r>
      <w:proofErr w:type="spellStart"/>
      <w:r w:rsidR="00B55B90">
        <w:t>розд</w:t>
      </w:r>
      <w:proofErr w:type="spellEnd"/>
      <w:r w:rsidR="00B55B90">
        <w:t xml:space="preserve">. VIII Закону № 2464, суми недоїмки, нараховані платникам єдиного внеску на загальнообов’язкове державне соціальне страхування (далі – єдиний внесок), зазначеним у пп. 4 (крім фізичних осіб – підприємців, які обрали спрощену систему оподаткування) та 5 частини першої ст. 4 Закону № 2464, за період з 01 січня 2017 року до 01 грудня 2020 року, а також штрафи та пеня, нараховані на ці суми недоїмки, включно до дати подання заяви про списання недоїмки, у разі якщо такими платниками не отримано дохід (прибуток) від їх діяльності, що підлягає обкладенню податком на доходи фізичних осіб, та за умови подання до 01 березня 2021 року: а) особами, які станом на дату подання заяви про списання недоїмки є платниками, або у періоді з 01 січня 2017 року до дати подання заяви вважалися платниками, зазначеними у п. 4 частини першої ст. 4 Закону № 2464 (фізичні особи – підприємці, крім тих, які обрали спрощену систему оподаткування), – державному реєстратору за місцем знаходження реєстраційної справи фізичної особи – підприємця заяви про державну реєстрацію припинення підприємницької діяльності та до контролюючого органу – звітності відповідно до вимог частини другої ст. 6 Закону № 2464 за період з 01 січня 2017 року до 01 грудня 2020 року. Такі документи подаються платником (особою) виключно у випадку, якщо вони не були подані раніше; </w:t>
      </w:r>
      <w:r>
        <w:tab/>
      </w:r>
      <w:r>
        <w:tab/>
      </w:r>
      <w:r>
        <w:tab/>
      </w:r>
      <w:r>
        <w:tab/>
      </w:r>
      <w:r>
        <w:tab/>
      </w:r>
      <w:r>
        <w:tab/>
      </w:r>
      <w:r>
        <w:tab/>
      </w:r>
      <w:r>
        <w:tab/>
      </w:r>
      <w:r>
        <w:tab/>
      </w:r>
      <w:r>
        <w:tab/>
      </w:r>
      <w:r>
        <w:tab/>
      </w:r>
      <w:r>
        <w:tab/>
      </w:r>
      <w:r w:rsidR="00B55B90">
        <w:t xml:space="preserve">б) особами, які станом на дату подання заяви про списання недоїмки є платниками, або у періоді з 01 січня 2017 року до дати подання заяви вважалися платниками, зазначеними у п. 5 частини першої ст. 4 Закону № 2464 (особи, які провадять незалежну професійну діяльність), – до контролюючого органу за основним місцем обліку заяви про зняття з обліку як платника єдиного внеску та звітності відповідно до вимог частини другої ст. 6 Закону № 2464 за період з 01 січня 2017 року до 01 грудня 2020 року. Такі документи подаються платником (особою) виключно у випадку, якщо вони не були подані раніше. </w:t>
      </w:r>
      <w:r>
        <w:tab/>
      </w:r>
      <w:r>
        <w:tab/>
      </w:r>
      <w:r w:rsidR="00B55B90">
        <w:t xml:space="preserve">Після отримання у встановленому законом порядку відповідних відомостей від державного реєстратора або заяви про зняття з обліку як платника єдиного внеску та за умови подання платником єдиного внеску (особою) зазначених документів (якщо відповідні документи не були подані раніше) контролюючий орган протягом 15 робочих днів проводить камеральну перевірку, за результатами якої приймає рішення про списання суми недоїмки, штрафних санкцій і пені або вмотивоване рішення про відмову списання суми недоїмки, штрафних санкцій і пені. </w:t>
      </w:r>
      <w:r>
        <w:tab/>
      </w:r>
      <w:r>
        <w:tab/>
      </w:r>
      <w:r>
        <w:tab/>
      </w:r>
      <w:r>
        <w:tab/>
      </w:r>
      <w:r>
        <w:tab/>
      </w:r>
      <w:r>
        <w:tab/>
      </w:r>
      <w:r>
        <w:tab/>
      </w:r>
      <w:r>
        <w:tab/>
      </w:r>
      <w:r>
        <w:tab/>
      </w:r>
      <w:r>
        <w:tab/>
      </w:r>
      <w:r w:rsidR="00B55B90">
        <w:t xml:space="preserve">Податковим органом може бути прийнято рішення про відмову списання суми недоїмки, штрафних санкцій і пені, за умови якщо за результатами перевірки буде встановлено, що: </w:t>
      </w:r>
      <w:r>
        <w:tab/>
      </w:r>
      <w:r>
        <w:tab/>
      </w:r>
      <w:r>
        <w:tab/>
      </w:r>
      <w:r>
        <w:tab/>
      </w:r>
      <w:r>
        <w:tab/>
      </w:r>
      <w:r>
        <w:tab/>
      </w:r>
      <w:r>
        <w:tab/>
      </w:r>
      <w:r>
        <w:tab/>
      </w:r>
      <w:r>
        <w:tab/>
      </w:r>
      <w:r>
        <w:tab/>
      </w:r>
      <w:r>
        <w:tab/>
      </w:r>
      <w:r>
        <w:tab/>
      </w:r>
      <w:r w:rsidR="00B55B90">
        <w:t xml:space="preserve">1) платник податків отримав дохід (прибуток) від здійснення підприємницької та/або незалежної професійної діяльності протягом періоду з 01 січня 2017 року до 01 грудня 2020 року; </w:t>
      </w:r>
      <w:r>
        <w:tab/>
      </w:r>
      <w:r>
        <w:tab/>
      </w:r>
      <w:r>
        <w:tab/>
      </w:r>
      <w:r>
        <w:tab/>
      </w:r>
      <w:r>
        <w:tab/>
      </w:r>
      <w:r>
        <w:tab/>
      </w:r>
      <w:r>
        <w:tab/>
      </w:r>
      <w:r>
        <w:tab/>
      </w:r>
      <w:r>
        <w:tab/>
      </w:r>
      <w:r>
        <w:tab/>
      </w:r>
      <w:r>
        <w:tab/>
      </w:r>
      <w:r>
        <w:tab/>
      </w:r>
      <w:r>
        <w:tab/>
      </w:r>
      <w:r>
        <w:tab/>
      </w:r>
      <w:r w:rsidR="00B55B90">
        <w:t xml:space="preserve">2) суми недоїмки, а також штрафи та пеня, нараховані на суми недоїмки, були в повному обсязі самостійно сплачені платником (особою) або стягнуті у порядку, передбаченому Законом № 2464. </w:t>
      </w:r>
    </w:p>
    <w:p w:rsidR="007D562D" w:rsidRDefault="00B55B90" w:rsidP="007D562D">
      <w:pPr>
        <w:pStyle w:val="a3"/>
        <w:ind w:firstLine="708"/>
        <w:jc w:val="both"/>
      </w:pPr>
      <w:r>
        <w:lastRenderedPageBreak/>
        <w:t xml:space="preserve">У разі якщо суми недоїмки, а також штрафи та пеня, нараховані на суми недоїмки, були частково самостійно сплачені платником (особою) та/або стягнуті у порядку, передбаченому Законом № 2464, контролюючий орган приймає рішення про списання суми недоїмки, штрафних санкцій і пені у частині, що залишилася несплаченою. </w:t>
      </w:r>
      <w:r w:rsidR="007D562D">
        <w:tab/>
      </w:r>
      <w:r w:rsidR="007D562D">
        <w:tab/>
      </w:r>
      <w:r w:rsidR="007D562D">
        <w:tab/>
      </w:r>
      <w:r>
        <w:t xml:space="preserve">Штрафні санкції до платника єдиного внеску, передбачені п. 7 частини одинадцятої ст. 25 Закону № 2464, за наведених умов не застосовуються. </w:t>
      </w:r>
      <w:r w:rsidR="002B4E59">
        <w:tab/>
      </w:r>
      <w:r w:rsidR="002B4E59">
        <w:tab/>
      </w:r>
      <w:r w:rsidR="002B4E59">
        <w:tab/>
      </w:r>
      <w:r w:rsidR="002B4E59">
        <w:tab/>
      </w:r>
      <w:r w:rsidR="002B4E59">
        <w:tab/>
      </w:r>
      <w:r w:rsidR="002B4E59">
        <w:tab/>
      </w:r>
      <w:r>
        <w:t xml:space="preserve">Так, згідно з п. 7 частини одинадцятої ст. 25 Закону № 2464 за неподання, несвоєчасне подання, подання не за встановленою формою звітності, передбаченої Законом № 2464, контролюючим органом здійснюється накладення штрафу в розмірі 10 неоподатковуваних мінімумів доходів громадян за кожне таке неподання, несвоєчасне подання або подання не за встановленою формою. Ті самі дії, вчинені платником єдиного внеску, до якого протягом року було застосовано штраф за таке порушення, – тягнуть за собою накладення штрафу в розмірі 60 неоподатковуваних мінімумів доходів громадян за кожне таке неподання, несвоєчасне подання або подання не за встановленою формою звітності, передбаченої Законом № 2464. </w:t>
      </w:r>
      <w:r w:rsidR="002B4E59">
        <w:tab/>
      </w:r>
      <w:r w:rsidR="002B4E59">
        <w:tab/>
      </w:r>
      <w:r w:rsidR="002B4E59">
        <w:tab/>
      </w:r>
      <w:r w:rsidR="002B4E59">
        <w:tab/>
      </w:r>
      <w:r w:rsidR="002B4E59">
        <w:tab/>
      </w:r>
      <w:r w:rsidR="002B4E59">
        <w:tab/>
      </w:r>
      <w:r w:rsidR="002B4E59">
        <w:tab/>
      </w:r>
      <w:r w:rsidR="002B4E59">
        <w:tab/>
      </w:r>
      <w:r w:rsidR="002B4E59">
        <w:tab/>
      </w:r>
      <w:r w:rsidR="002B4E59">
        <w:tab/>
      </w:r>
      <w:r w:rsidR="002B4E59">
        <w:tab/>
      </w:r>
      <w:r>
        <w:t xml:space="preserve">Вимога про сплату суми недоїмки, штрафних санкцій і пені вважається відкликаною у день прийняття податковим органом рішення про списання суми недоїмки, штрафних санкцій і пені. </w:t>
      </w:r>
      <w:r w:rsidR="002B4E59">
        <w:tab/>
      </w:r>
      <w:r w:rsidR="002B4E59">
        <w:tab/>
      </w:r>
      <w:r w:rsidR="002B4E59">
        <w:tab/>
      </w:r>
      <w:r w:rsidR="002B4E59">
        <w:tab/>
      </w:r>
      <w:r w:rsidR="002B4E59">
        <w:tab/>
      </w:r>
      <w:r w:rsidR="002B4E59">
        <w:tab/>
      </w:r>
      <w:r w:rsidR="002B4E59">
        <w:tab/>
      </w:r>
      <w:r w:rsidR="002B4E59">
        <w:tab/>
      </w:r>
      <w:r w:rsidR="002B4E59">
        <w:tab/>
      </w:r>
      <w:r w:rsidR="002B4E59">
        <w:tab/>
      </w:r>
      <w:r>
        <w:t xml:space="preserve">Нараховані та сплачені або стягнуті за зазначений період суми недоїмки, штрафних санкцій і пені відповідно до Закону № 2464 не підлягають поверненню. </w:t>
      </w:r>
      <w:r w:rsidR="002B4E59">
        <w:tab/>
      </w:r>
      <w:r w:rsidR="002B4E59">
        <w:tab/>
      </w:r>
      <w:r w:rsidR="002B4E59">
        <w:tab/>
      </w:r>
      <w:r>
        <w:t xml:space="preserve">Податковий орган протягом п’яти робочих днів з дня прийняття рішення про списання недоїмки з єдиного внеску, а також штрафів та пені, нарахованих на ці суми, надає територіальним підрозділам державної виконавчої служби інформацію про такі списані суми недоїмки з єдиного внеску в розрізі платників єдиного внеску. </w:t>
      </w:r>
      <w:r w:rsidR="002B4E59">
        <w:tab/>
      </w:r>
      <w:r w:rsidR="002B4E59">
        <w:tab/>
      </w:r>
      <w:r w:rsidR="002B4E59">
        <w:tab/>
      </w:r>
      <w:r w:rsidR="002B4E59">
        <w:tab/>
      </w:r>
      <w:r w:rsidR="002B4E59">
        <w:tab/>
      </w:r>
      <w:r>
        <w:t xml:space="preserve">З дня винесення податковим органом рішення про списання недоїмки з єдиного внеску, а також штрафів та пені, нарахованих на ці суми недоїмки, на підставі наданої контролюючим органом інформації підлягають закінченню відкриті державною виконавчою службою виконавчі провадження та припиняються заходи примусового виконання рішень щодо стягнення таких сум з платників єдиного внеску, яким здійснюється списання сум недоїмки, а також штрафів та пені, нарахованих на ці суми недоїмки, відповідно до цього пункту в порядку, визначеному Законом України від 02 червня 2016 року № 1404-VІІІ «Про виконавче провадження» із змінами та доповненнями. </w:t>
      </w:r>
      <w:r w:rsidR="007D562D">
        <w:tab/>
      </w:r>
      <w:r w:rsidR="007D562D">
        <w:tab/>
      </w:r>
      <w:r w:rsidR="007D562D">
        <w:tab/>
      </w:r>
      <w:r w:rsidR="007D562D">
        <w:tab/>
      </w:r>
      <w:r w:rsidR="007D562D">
        <w:tab/>
      </w:r>
      <w:r w:rsidR="007D562D">
        <w:tab/>
      </w:r>
      <w:r w:rsidR="007D562D">
        <w:tab/>
      </w:r>
      <w:r w:rsidR="007D562D">
        <w:rPr>
          <w:rStyle w:val="a4"/>
        </w:rPr>
        <w:t>Підписуйтесь на Telegram-канал Державної податкової служби України</w:t>
      </w:r>
      <w:r w:rsidR="007D562D">
        <w:t xml:space="preserve"> </w:t>
      </w:r>
      <w:hyperlink r:id="rId4" w:tgtFrame="_blank" w:history="1">
        <w:r w:rsidR="007D562D">
          <w:rPr>
            <w:rStyle w:val="a6"/>
          </w:rPr>
          <w:t>https://t.me/tax_gov_ua</w:t>
        </w:r>
      </w:hyperlink>
      <w:r w:rsidR="007D562D">
        <w:t xml:space="preserve"> </w:t>
      </w:r>
      <w:r w:rsidR="007D562D">
        <w:tab/>
      </w:r>
      <w:r w:rsidR="007D562D">
        <w:tab/>
      </w:r>
      <w:r w:rsidR="007D562D">
        <w:tab/>
      </w:r>
      <w:r w:rsidR="007D562D">
        <w:tab/>
      </w:r>
      <w:r w:rsidR="007D562D">
        <w:tab/>
      </w:r>
      <w:r w:rsidR="007D562D">
        <w:tab/>
      </w:r>
      <w:r w:rsidR="007D562D">
        <w:tab/>
      </w:r>
      <w:r w:rsidR="007D562D">
        <w:tab/>
      </w:r>
      <w:r w:rsidR="007D562D">
        <w:tab/>
      </w:r>
      <w:r w:rsidR="007D562D">
        <w:tab/>
      </w:r>
      <w:r w:rsidR="007D562D">
        <w:rPr>
          <w:rStyle w:val="a4"/>
        </w:rPr>
        <w:t>Спілкуйся з Податковою службою дистанційно за допомогою сервісу «</w:t>
      </w:r>
      <w:proofErr w:type="spellStart"/>
      <w:r w:rsidR="007D562D">
        <w:rPr>
          <w:rStyle w:val="a4"/>
        </w:rPr>
        <w:fldChar w:fldCharType="begin"/>
      </w:r>
      <w:r w:rsidR="007D562D">
        <w:rPr>
          <w:rStyle w:val="a4"/>
        </w:rPr>
        <w:instrText xml:space="preserve"> HYPERLINK "https://t.me/infoTAXbot" \t "_blank" </w:instrText>
      </w:r>
      <w:r w:rsidR="007D562D">
        <w:rPr>
          <w:rStyle w:val="a4"/>
        </w:rPr>
        <w:fldChar w:fldCharType="separate"/>
      </w:r>
      <w:r w:rsidR="007D562D">
        <w:rPr>
          <w:rStyle w:val="a6"/>
          <w:i/>
          <w:iCs/>
        </w:rPr>
        <w:t>InfoTAX</w:t>
      </w:r>
      <w:proofErr w:type="spellEnd"/>
      <w:r w:rsidR="007D562D">
        <w:rPr>
          <w:rStyle w:val="a4"/>
        </w:rPr>
        <w:fldChar w:fldCharType="end"/>
      </w:r>
      <w:r w:rsidR="007D562D">
        <w:rPr>
          <w:rStyle w:val="a4"/>
        </w:rPr>
        <w:t>»</w:t>
      </w:r>
      <w:r w:rsidR="007D562D">
        <w:t xml:space="preserve"> </w:t>
      </w:r>
    </w:p>
    <w:p w:rsidR="00B55B90" w:rsidRDefault="00B55B90" w:rsidP="00B55B90">
      <w:pPr>
        <w:pStyle w:val="a3"/>
        <w:jc w:val="both"/>
      </w:pPr>
    </w:p>
    <w:p w:rsidR="00B55B90" w:rsidRDefault="00B55B90"/>
    <w:p w:rsidR="00B55B90" w:rsidRPr="001D5A48" w:rsidRDefault="00B55B90" w:rsidP="001D5A48">
      <w:pPr>
        <w:jc w:val="center"/>
        <w:rPr>
          <w:rFonts w:ascii="Times New Roman" w:hAnsi="Times New Roman" w:cs="Times New Roman"/>
          <w:b/>
        </w:rPr>
      </w:pPr>
      <w:r w:rsidRPr="001D5A48">
        <w:rPr>
          <w:rFonts w:ascii="Times New Roman" w:hAnsi="Times New Roman" w:cs="Times New Roman"/>
          <w:b/>
        </w:rPr>
        <w:t>Платники податків можуть скористатися своїм правом на відстрочення податкового боргу</w:t>
      </w:r>
    </w:p>
    <w:p w:rsidR="00B55B90" w:rsidRDefault="001D5A48" w:rsidP="001D5A48">
      <w:pPr>
        <w:pStyle w:val="a3"/>
        <w:ind w:firstLine="708"/>
        <w:jc w:val="both"/>
      </w:pPr>
      <w:r>
        <w:t>Правобережний</w:t>
      </w:r>
      <w:r w:rsidR="00B55B90">
        <w:t xml:space="preserve"> відділ організації роботи організаційно-розпорядчого управління Головного управління ДПС у Дніпропетровській області нагадує, що з 10 грудня 2020 року набрав чинності Закон України від 04 грудня 2020 року №1072-IX «Про внесення змін до Податкового кодексу України та інших законів України щодо соціальної підтримки платників податків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COVID-19, спричиненої </w:t>
      </w:r>
      <w:proofErr w:type="spellStart"/>
      <w:r w:rsidR="00B55B90">
        <w:t>коронавірусом</w:t>
      </w:r>
      <w:proofErr w:type="spellEnd"/>
      <w:r w:rsidR="00B55B90">
        <w:t xml:space="preserve"> SARS-CoV-2» (пункт 2і підрозділу 10  розділу XX «Перехідні положення» Податкового кодексу України) (далі – Закон України №1072),  відповідно до якого відстрочення податкового боргу надається платникам податків – фізичним особам, у тому числі </w:t>
      </w:r>
      <w:proofErr w:type="spellStart"/>
      <w:r w:rsidR="00B55B90">
        <w:t>самозайнятим</w:t>
      </w:r>
      <w:proofErr w:type="spellEnd"/>
      <w:r w:rsidR="00B55B90">
        <w:t xml:space="preserve"> особам, що станом на 01 грудня 2020 року мали загальний розмір податкового боргу (у тому числі штрафні санкції, пеня та проценти за користування розстроченням/відстроченням) у сумі</w:t>
      </w:r>
      <w:r>
        <w:t>, що не перевищує 6800 гривень.</w:t>
      </w:r>
      <w:r>
        <w:lastRenderedPageBreak/>
        <w:tab/>
      </w:r>
      <w:r w:rsidR="00B55B90">
        <w:t xml:space="preserve">Платнику податків необхідно звернутись з відповідною заявою довільної форми до контролюючого органу, де обліковується такий податковий борг. Зазначену заяву платником податків може бути подана як у паперовому вигляді (особисто звершись до контролюючого органу або надіслати листа), так і в електронному вигляді через приватну частину Електронного кабінету. </w:t>
      </w:r>
    </w:p>
    <w:p w:rsidR="007D562D" w:rsidRDefault="00B55B90" w:rsidP="007D562D">
      <w:pPr>
        <w:pStyle w:val="a3"/>
        <w:ind w:firstLine="708"/>
        <w:jc w:val="both"/>
      </w:pPr>
      <w:r>
        <w:t xml:space="preserve">У разі, якщо загальна сума податкового боргу станом на 01 грудня 2020 року перевищує 6800 гривень або якщо із заявою звернувся платник податків, що не підпадає під дію Закону України №1072, контролюючий орган надсилає такому платнику податків у місячний строк відмову у наданні відстрочення у довільній формі. </w:t>
      </w:r>
      <w:r w:rsidR="007D562D">
        <w:tab/>
      </w:r>
      <w:r w:rsidR="007D562D">
        <w:tab/>
      </w:r>
      <w:r w:rsidR="007D562D">
        <w:tab/>
      </w:r>
      <w:r w:rsidR="007D562D">
        <w:tab/>
      </w:r>
      <w:r w:rsidR="007D562D">
        <w:tab/>
      </w:r>
      <w:r>
        <w:t xml:space="preserve">Крім того, ніяких додаткових документів подавати не потрібно. Це відстрочення буде здійснюватись без укладення окремого договору із платником податків. </w:t>
      </w:r>
      <w:r w:rsidR="001D5A48">
        <w:tab/>
      </w:r>
      <w:r w:rsidR="001D5A48">
        <w:tab/>
      </w:r>
      <w:r w:rsidR="001D5A48">
        <w:tab/>
      </w:r>
      <w:r w:rsidR="001D5A48">
        <w:tab/>
      </w:r>
      <w:r>
        <w:t xml:space="preserve">У разі дострокової сплати платник податків повинен надіслати до контролюючих органів листа у довільній формі. Штрафні санкції та пеня на такі сплачені відстрочені суми не застосовуються та не нараховуються. </w:t>
      </w:r>
      <w:r w:rsidR="007D562D">
        <w:tab/>
      </w:r>
      <w:r w:rsidR="007D562D">
        <w:tab/>
      </w:r>
      <w:r w:rsidR="007D562D">
        <w:tab/>
      </w:r>
      <w:r w:rsidR="007D562D">
        <w:tab/>
      </w:r>
      <w:r w:rsidR="007D562D">
        <w:tab/>
      </w:r>
      <w:r w:rsidR="007D562D">
        <w:tab/>
      </w:r>
      <w:r w:rsidR="007D562D">
        <w:tab/>
      </w:r>
      <w:r w:rsidR="007D562D">
        <w:tab/>
      </w:r>
      <w:r w:rsidR="007D562D">
        <w:tab/>
      </w:r>
      <w:r w:rsidR="007D562D">
        <w:rPr>
          <w:rStyle w:val="a4"/>
        </w:rPr>
        <w:t>Підписуйтесь на Telegram-канал Державної податкової служби України</w:t>
      </w:r>
      <w:r w:rsidR="007D562D">
        <w:t xml:space="preserve"> </w:t>
      </w:r>
      <w:hyperlink r:id="rId5" w:tgtFrame="_blank" w:history="1">
        <w:r w:rsidR="007D562D">
          <w:rPr>
            <w:rStyle w:val="a6"/>
          </w:rPr>
          <w:t>https://t.me/tax_gov_ua</w:t>
        </w:r>
      </w:hyperlink>
      <w:r w:rsidR="007D562D">
        <w:t xml:space="preserve"> </w:t>
      </w:r>
      <w:r w:rsidR="007D562D">
        <w:tab/>
      </w:r>
      <w:r w:rsidR="007D562D">
        <w:tab/>
      </w:r>
      <w:r w:rsidR="007D562D">
        <w:tab/>
      </w:r>
      <w:r w:rsidR="007D562D">
        <w:tab/>
      </w:r>
      <w:r w:rsidR="007D562D">
        <w:tab/>
      </w:r>
      <w:r w:rsidR="007D562D">
        <w:tab/>
      </w:r>
      <w:r w:rsidR="007D562D">
        <w:tab/>
      </w:r>
      <w:r w:rsidR="007D562D">
        <w:tab/>
      </w:r>
      <w:r w:rsidR="007D562D">
        <w:tab/>
      </w:r>
      <w:r w:rsidR="007D562D">
        <w:tab/>
      </w:r>
      <w:r w:rsidR="007D562D">
        <w:rPr>
          <w:rStyle w:val="a4"/>
        </w:rPr>
        <w:t>Спілкуйся з Податковою службою дистанційно за допомогою сервісу «</w:t>
      </w:r>
      <w:proofErr w:type="spellStart"/>
      <w:r w:rsidR="007D562D">
        <w:rPr>
          <w:rStyle w:val="a4"/>
        </w:rPr>
        <w:fldChar w:fldCharType="begin"/>
      </w:r>
      <w:r w:rsidR="007D562D">
        <w:rPr>
          <w:rStyle w:val="a4"/>
        </w:rPr>
        <w:instrText xml:space="preserve"> HYPERLINK "https://t.me/infoTAXbot" \t "_blank" </w:instrText>
      </w:r>
      <w:r w:rsidR="007D562D">
        <w:rPr>
          <w:rStyle w:val="a4"/>
        </w:rPr>
        <w:fldChar w:fldCharType="separate"/>
      </w:r>
      <w:r w:rsidR="007D562D">
        <w:rPr>
          <w:rStyle w:val="a6"/>
          <w:i/>
          <w:iCs/>
        </w:rPr>
        <w:t>InfoTAX</w:t>
      </w:r>
      <w:proofErr w:type="spellEnd"/>
      <w:r w:rsidR="007D562D">
        <w:rPr>
          <w:rStyle w:val="a4"/>
        </w:rPr>
        <w:fldChar w:fldCharType="end"/>
      </w:r>
      <w:r w:rsidR="007D562D">
        <w:rPr>
          <w:rStyle w:val="a4"/>
        </w:rPr>
        <w:t>»</w:t>
      </w:r>
      <w:r w:rsidR="007D562D">
        <w:t xml:space="preserve"> </w:t>
      </w:r>
    </w:p>
    <w:p w:rsidR="00B55B90" w:rsidRDefault="00B55B90" w:rsidP="00B55B90">
      <w:pPr>
        <w:pStyle w:val="a3"/>
        <w:jc w:val="both"/>
      </w:pPr>
    </w:p>
    <w:p w:rsidR="00B55B90" w:rsidRPr="001D5A48" w:rsidRDefault="00B55B90" w:rsidP="001D5A48">
      <w:pPr>
        <w:jc w:val="center"/>
        <w:rPr>
          <w:rFonts w:ascii="Times New Roman" w:hAnsi="Times New Roman" w:cs="Times New Roman"/>
          <w:b/>
        </w:rPr>
      </w:pPr>
      <w:r w:rsidRPr="001D5A48">
        <w:rPr>
          <w:rFonts w:ascii="Times New Roman" w:hAnsi="Times New Roman" w:cs="Times New Roman"/>
          <w:b/>
        </w:rPr>
        <w:t>За умови сплати основної суми податкового боргу штрафні санкції та пеня підлягають списанню</w:t>
      </w:r>
    </w:p>
    <w:p w:rsidR="007D562D" w:rsidRDefault="001D5A48" w:rsidP="007D562D">
      <w:pPr>
        <w:pStyle w:val="a3"/>
        <w:ind w:firstLine="708"/>
        <w:jc w:val="both"/>
      </w:pPr>
      <w:r>
        <w:t>Правобережний</w:t>
      </w:r>
      <w:r w:rsidR="00B55B90">
        <w:t xml:space="preserve"> відділ організації роботи організаційно-розпорядчого управління Головного управління ДПС у Дніпропетровській області звертає увагу платників податків, що у разі погашення у повному обсязі грошовими коштами платниками податків протягом шести місяців з дня набрання чинності Законом України від 04 грудня 2020 року №1072-IX «Про внесення змін до Податкового кодексу України та інших законів України щодо соціальної підтримки платників податків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COVID-19, спричиненої </w:t>
      </w:r>
      <w:proofErr w:type="spellStart"/>
      <w:r w:rsidR="00B55B90">
        <w:t>коронавірусом</w:t>
      </w:r>
      <w:proofErr w:type="spellEnd"/>
      <w:r w:rsidR="00B55B90">
        <w:t xml:space="preserve"> SARS-CoV-2» (пункт 2і підрозділу 10  розділу XX «Перехідні положення» Податкового кодексу України) (дата набрання чинності 10 грудня 2020 року)  податкового боргу (без штрафних санкцій, пені, крім несплачених процентів за користування розстроченням/відстроченням), що виник станом на 01 листопада 2020 року, та за умови сплати поточних податкових зобов’язань у повному обсязі, штрафні санкції і пеня, що залишилися несплаченими на дату повної сплати такого податкового боргу, підлягають списанню у порядку, визначеному для списання безнадійного податкового боргу, за заявою платника податків. </w:t>
      </w:r>
      <w:r>
        <w:tab/>
      </w:r>
      <w:r>
        <w:tab/>
      </w:r>
      <w:r>
        <w:tab/>
      </w:r>
      <w:r w:rsidR="00B55B90">
        <w:t xml:space="preserve">Положення цього пункту не застосовується щодо: </w:t>
      </w:r>
      <w:r>
        <w:tab/>
      </w:r>
      <w:r>
        <w:tab/>
      </w:r>
      <w:r>
        <w:tab/>
      </w:r>
      <w:r>
        <w:tab/>
      </w:r>
      <w:r>
        <w:tab/>
      </w:r>
      <w:r w:rsidR="00B55B90">
        <w:t xml:space="preserve">великих платників податків, що відповідають критеріям, визначеним підпунктом 14.1.24 пункту 14.1 статті 14 Податкового кодексу України; </w:t>
      </w:r>
      <w:r>
        <w:tab/>
      </w:r>
      <w:r>
        <w:tab/>
      </w:r>
      <w:r>
        <w:tab/>
      </w:r>
      <w:r>
        <w:tab/>
      </w:r>
      <w:r>
        <w:tab/>
      </w:r>
      <w:r w:rsidR="00B55B90">
        <w:t xml:space="preserve">осіб, на яких поширюються судові процедури, визначені Кодексом України з процедур банкрутства; </w:t>
      </w:r>
      <w:r>
        <w:tab/>
      </w:r>
      <w:r>
        <w:tab/>
      </w:r>
      <w:r>
        <w:tab/>
      </w:r>
      <w:r>
        <w:tab/>
      </w:r>
      <w:r>
        <w:tab/>
      </w:r>
      <w:r>
        <w:tab/>
      </w:r>
      <w:r>
        <w:tab/>
      </w:r>
      <w:r>
        <w:tab/>
      </w:r>
      <w:r>
        <w:tab/>
      </w:r>
      <w:r>
        <w:tab/>
      </w:r>
      <w:r w:rsidR="00B55B90">
        <w:t xml:space="preserve">осіб, щодо яких наявні судові рішення, що набрали законної сили, якими </w:t>
      </w:r>
      <w:proofErr w:type="spellStart"/>
      <w:r w:rsidR="00B55B90">
        <w:t>розстрочено</w:t>
      </w:r>
      <w:proofErr w:type="spellEnd"/>
      <w:r w:rsidR="00B55B90">
        <w:t xml:space="preserve"> (відстрочено) стягнення податкового боргу; </w:t>
      </w:r>
      <w:r>
        <w:tab/>
      </w:r>
      <w:r>
        <w:tab/>
      </w:r>
      <w:r>
        <w:tab/>
      </w:r>
      <w:r>
        <w:tab/>
      </w:r>
      <w:r>
        <w:tab/>
      </w:r>
      <w:r>
        <w:tab/>
      </w:r>
      <w:r>
        <w:tab/>
      </w:r>
      <w:r w:rsidR="00B55B90">
        <w:t xml:space="preserve">банків, на які поширюються норми Закону України «Про систему гарантування вкладів фізичних осіб»; </w:t>
      </w:r>
      <w:r>
        <w:tab/>
      </w:r>
      <w:r>
        <w:tab/>
      </w:r>
      <w:r>
        <w:tab/>
      </w:r>
      <w:r>
        <w:tab/>
      </w:r>
      <w:r>
        <w:tab/>
      </w:r>
      <w:r>
        <w:tab/>
      </w:r>
      <w:r>
        <w:tab/>
      </w:r>
      <w:r>
        <w:tab/>
      </w:r>
      <w:r>
        <w:tab/>
      </w:r>
      <w:r>
        <w:tab/>
      </w:r>
      <w:r w:rsidR="00B55B90">
        <w:t xml:space="preserve">осіб, які мають податковий борг з митних платежів; </w:t>
      </w:r>
      <w:r>
        <w:tab/>
      </w:r>
      <w:r>
        <w:tab/>
      </w:r>
      <w:r>
        <w:tab/>
      </w:r>
      <w:r>
        <w:tab/>
      </w:r>
      <w:r>
        <w:tab/>
      </w:r>
      <w:r w:rsidR="00B55B90">
        <w:t xml:space="preserve">осіб, які мають заборгованість зі сплати санкцій за порушення законодавства у сфері зовнішньоекономічної діяльності та пені. </w:t>
      </w:r>
      <w:r>
        <w:tab/>
      </w:r>
      <w:r>
        <w:tab/>
      </w:r>
      <w:r>
        <w:tab/>
      </w:r>
      <w:r>
        <w:tab/>
      </w:r>
      <w:r>
        <w:tab/>
      </w:r>
      <w:r>
        <w:tab/>
      </w:r>
      <w:r>
        <w:tab/>
      </w:r>
      <w:r w:rsidR="00B55B90">
        <w:t xml:space="preserve">Штрафні санкції і пеня, що підлягають застосуванню та нарахуванню у зв’язку зі сплатою такого податкового боргу, не підлягають застосуванню та нарахуванню, а нараховані підлягають коригуванню до нульових показників. </w:t>
      </w:r>
      <w:r w:rsidR="007D562D">
        <w:tab/>
      </w:r>
      <w:r w:rsidR="007D562D">
        <w:tab/>
      </w:r>
      <w:r w:rsidR="007D562D">
        <w:tab/>
      </w:r>
      <w:r w:rsidR="007D562D">
        <w:tab/>
      </w:r>
      <w:r w:rsidR="007D562D">
        <w:tab/>
      </w:r>
      <w:r w:rsidR="007D562D">
        <w:lastRenderedPageBreak/>
        <w:tab/>
      </w:r>
      <w:r w:rsidR="007D562D">
        <w:rPr>
          <w:rStyle w:val="a4"/>
        </w:rPr>
        <w:t>Підписуйтесь на Telegram-канал Державної податкової служби України</w:t>
      </w:r>
      <w:r w:rsidR="007D562D">
        <w:t xml:space="preserve"> </w:t>
      </w:r>
      <w:hyperlink r:id="rId6" w:tgtFrame="_blank" w:history="1">
        <w:r w:rsidR="007D562D">
          <w:rPr>
            <w:rStyle w:val="a6"/>
          </w:rPr>
          <w:t>https://t.me/tax_gov_ua</w:t>
        </w:r>
      </w:hyperlink>
      <w:r w:rsidR="007D562D">
        <w:t xml:space="preserve"> </w:t>
      </w:r>
      <w:r w:rsidR="007D562D">
        <w:tab/>
      </w:r>
      <w:r w:rsidR="007D562D">
        <w:tab/>
      </w:r>
      <w:r w:rsidR="007D562D">
        <w:tab/>
      </w:r>
      <w:r w:rsidR="007D562D">
        <w:tab/>
      </w:r>
      <w:r w:rsidR="007D562D">
        <w:tab/>
      </w:r>
      <w:r w:rsidR="007D562D">
        <w:tab/>
      </w:r>
      <w:r w:rsidR="007D562D">
        <w:tab/>
      </w:r>
      <w:r w:rsidR="007D562D">
        <w:tab/>
      </w:r>
      <w:r w:rsidR="007D562D">
        <w:tab/>
      </w:r>
      <w:r w:rsidR="007D562D">
        <w:tab/>
      </w:r>
      <w:r w:rsidR="007D562D">
        <w:rPr>
          <w:rStyle w:val="a4"/>
        </w:rPr>
        <w:t>Спілкуйся з Податковою службою дистанційно за допомогою сервісу «</w:t>
      </w:r>
      <w:proofErr w:type="spellStart"/>
      <w:r w:rsidR="007D562D">
        <w:rPr>
          <w:rStyle w:val="a4"/>
        </w:rPr>
        <w:fldChar w:fldCharType="begin"/>
      </w:r>
      <w:r w:rsidR="007D562D">
        <w:rPr>
          <w:rStyle w:val="a4"/>
        </w:rPr>
        <w:instrText xml:space="preserve"> HYPERLINK "https://t.me/infoTAXbot" \t "_blank" </w:instrText>
      </w:r>
      <w:r w:rsidR="007D562D">
        <w:rPr>
          <w:rStyle w:val="a4"/>
        </w:rPr>
        <w:fldChar w:fldCharType="separate"/>
      </w:r>
      <w:r w:rsidR="007D562D">
        <w:rPr>
          <w:rStyle w:val="a6"/>
          <w:i/>
          <w:iCs/>
        </w:rPr>
        <w:t>InfoTAX</w:t>
      </w:r>
      <w:proofErr w:type="spellEnd"/>
      <w:r w:rsidR="007D562D">
        <w:rPr>
          <w:rStyle w:val="a4"/>
        </w:rPr>
        <w:fldChar w:fldCharType="end"/>
      </w:r>
      <w:r w:rsidR="007D562D">
        <w:rPr>
          <w:rStyle w:val="a4"/>
        </w:rPr>
        <w:t>»</w:t>
      </w:r>
      <w:r w:rsidR="007D562D">
        <w:t xml:space="preserve"> </w:t>
      </w:r>
    </w:p>
    <w:p w:rsidR="00B55B90" w:rsidRDefault="00B55B90" w:rsidP="001D5A48">
      <w:pPr>
        <w:pStyle w:val="a3"/>
        <w:ind w:firstLine="708"/>
        <w:jc w:val="both"/>
      </w:pPr>
    </w:p>
    <w:p w:rsidR="00B55B90" w:rsidRPr="001B5FF3" w:rsidRDefault="00B55B90" w:rsidP="001B5FF3">
      <w:pPr>
        <w:jc w:val="center"/>
        <w:rPr>
          <w:rFonts w:ascii="Times New Roman" w:hAnsi="Times New Roman" w:cs="Times New Roman"/>
          <w:b/>
        </w:rPr>
      </w:pPr>
      <w:r w:rsidRPr="001B5FF3">
        <w:rPr>
          <w:rFonts w:ascii="Times New Roman" w:hAnsi="Times New Roman" w:cs="Times New Roman"/>
          <w:b/>
        </w:rPr>
        <w:t xml:space="preserve">Про списання сум недоїмки з єдиного внеску «сплячих» </w:t>
      </w:r>
      <w:proofErr w:type="spellStart"/>
      <w:r w:rsidRPr="001B5FF3">
        <w:rPr>
          <w:rFonts w:ascii="Times New Roman" w:hAnsi="Times New Roman" w:cs="Times New Roman"/>
          <w:b/>
        </w:rPr>
        <w:t>ФОП</w:t>
      </w:r>
      <w:proofErr w:type="spellEnd"/>
    </w:p>
    <w:p w:rsidR="00B55B90" w:rsidRDefault="001B5FF3" w:rsidP="001B5FF3">
      <w:pPr>
        <w:pStyle w:val="a3"/>
        <w:ind w:firstLine="708"/>
        <w:jc w:val="both"/>
      </w:pPr>
      <w:r>
        <w:t xml:space="preserve">Правобережний </w:t>
      </w:r>
      <w:r w:rsidR="00B55B90">
        <w:t xml:space="preserve">відділ організації роботи організаційно-розпорядчого управління Головного управління ДПС у Дніпропетровській області інформує, що  підприємці (крім підприємців, що обрали спрощену систему оподаткування) та особи, що провадять незалежну професійну діяльність, які за період з 1 січня 2017 року до 1 грудня 2020 року не отримували дохід (прибуток) від їх діяльності, що підлягає обкладенню податком на доходи фізичних осіб, мають право на списання суми недоїмки з єдиного внеску на загальнообов’язкове державне соціальне страхування (далі – єдиний внесок), а також штрафів та пені, нараховані на ці суми недоїмки. Для цього фізичним особам-підприємцям (крім підприємців, які обрали спрощену систему оподаткування) необхідно до 1 березня 2021 року подати державному реєстратору за місцем знаходження реєстраційної справи фізичної особи-підприємця заяву про державну реєстрацію припинення підприємницької діяльності та до податкового органу – звітність з єдиного внеску за період з 01.01.2017 р. до 01.12.2020 р., якщо вона не була подана раніше. Особам, які провадять незалежну професійну діяльність слід подати до податкового органу за основним місцем обліку заяву про зняття з обліку як платника єдиного внеску та звітність з єдиного внеску за період з 01.01.2017 р. до 01.12.2020 р., якщо вона не була подана раніше. </w:t>
      </w:r>
      <w:r>
        <w:tab/>
      </w:r>
      <w:r>
        <w:tab/>
      </w:r>
      <w:r>
        <w:tab/>
      </w:r>
      <w:r>
        <w:tab/>
      </w:r>
      <w:r>
        <w:tab/>
      </w:r>
      <w:r>
        <w:tab/>
      </w:r>
      <w:r>
        <w:tab/>
      </w:r>
      <w:r>
        <w:tab/>
      </w:r>
      <w:r>
        <w:tab/>
        <w:t>С</w:t>
      </w:r>
      <w:r w:rsidR="00B55B90">
        <w:t xml:space="preserve">писання суми недоїмки, нарахованої платникам єдиного внеску буде здійснюватись на підставі заяви платника податків. Заяву на списання суми недоїмки з єдиного внеску необхідно подати в довільній формі до податкового органу за своїм місцем реєстрації до 1 березня 2021 року. </w:t>
      </w:r>
      <w:r>
        <w:tab/>
      </w:r>
      <w:r>
        <w:tab/>
      </w:r>
      <w:r>
        <w:tab/>
      </w:r>
      <w:r>
        <w:tab/>
      </w:r>
      <w:r>
        <w:tab/>
      </w:r>
      <w:r>
        <w:tab/>
      </w:r>
      <w:r>
        <w:tab/>
      </w:r>
      <w:r>
        <w:tab/>
      </w:r>
      <w:r>
        <w:tab/>
      </w:r>
      <w:r>
        <w:tab/>
      </w:r>
      <w:r>
        <w:tab/>
      </w:r>
      <w:r w:rsidR="00B55B90">
        <w:t xml:space="preserve">Після того, як буде підтверджено вчинення вищевказаних дій, тобто отримання відповідних відомостей від державного реєстратора або заяви про зняття з обліку як платника єдиного внеску, та за умови подання платником єдиного внеску зазначеної звітності і отримання заяви на списання заборгованості податковий орган проводить камеральну перевірку згідно чинного законодавства та у разі відсутності отриманих доходів за період з 01.01.2017 по 01.12.2020 р. приймає рішення про списання суми недоїмки, штрафних санкцій і пені або вмотивоване рішення про відмову. </w:t>
      </w:r>
      <w:r>
        <w:tab/>
      </w:r>
      <w:r>
        <w:tab/>
      </w:r>
      <w:r>
        <w:tab/>
      </w:r>
      <w:r>
        <w:tab/>
      </w:r>
      <w:r w:rsidR="00B55B90">
        <w:t xml:space="preserve">Рішення про відмову у списанні суми недоїмки, штрафних санкцій і пені приймається за умови якщо за результатами перевірки буде встановлено, що: </w:t>
      </w:r>
    </w:p>
    <w:p w:rsidR="007D562D" w:rsidRDefault="00B55B90" w:rsidP="007D562D">
      <w:pPr>
        <w:pStyle w:val="a3"/>
        <w:ind w:firstLine="708"/>
        <w:jc w:val="both"/>
      </w:pPr>
      <w:r>
        <w:t xml:space="preserve">1) платник податків отримав дохід (прибуток) протягом періоду з 01.01.2017 р. до 01.12.2020; 2) суми недоїмки, а також штрафи та пеня, нараховані на суми недоїмки, були в повному обсязі самостійно сплачені платником або стягнуті. </w:t>
      </w:r>
      <w:r w:rsidR="001B5FF3">
        <w:tab/>
      </w:r>
      <w:r w:rsidR="001B5FF3">
        <w:tab/>
      </w:r>
      <w:r w:rsidR="001B5FF3">
        <w:tab/>
      </w:r>
      <w:r w:rsidR="001B5FF3">
        <w:tab/>
      </w:r>
      <w:r w:rsidR="001B5FF3">
        <w:tab/>
      </w:r>
      <w:r w:rsidR="001B5FF3">
        <w:tab/>
        <w:t>Я</w:t>
      </w:r>
      <w:r>
        <w:t xml:space="preserve">кщо ж суми недоїмки, а також штрафи та пеня, нараховані на суми недоїмки, були частково самостійно сплачені платником та/або стягнуті, тоді податковий орган приймає рішення про списання суми недоїмки, штрафних санкцій і пені у частині, що залишилася несплаченою. </w:t>
      </w:r>
      <w:r w:rsidR="001B5FF3">
        <w:tab/>
      </w:r>
      <w:r w:rsidR="001B5FF3">
        <w:tab/>
      </w:r>
      <w:r w:rsidR="001B5FF3">
        <w:tab/>
      </w:r>
      <w:r w:rsidR="001B5FF3">
        <w:tab/>
      </w:r>
      <w:r w:rsidR="001B5FF3">
        <w:tab/>
      </w:r>
      <w:r w:rsidR="001B5FF3">
        <w:tab/>
      </w:r>
      <w:r w:rsidR="001B5FF3">
        <w:tab/>
      </w:r>
      <w:r w:rsidR="001B5FF3">
        <w:tab/>
      </w:r>
      <w:r w:rsidR="001B5FF3">
        <w:tab/>
      </w:r>
      <w:r w:rsidR="001B5FF3">
        <w:tab/>
      </w:r>
      <w:r w:rsidR="001B5FF3">
        <w:tab/>
      </w:r>
      <w:r>
        <w:t xml:space="preserve">Вимогу про сплату суми недоїмки, штрафних санкцій і пені вважатимуть відкликаною у день прийняття податковим органом рішення про списання суми недоїмки, штрафних санкцій і пені. Нараховані та сплачені або стягнуті за зазначений період суми недоїмки, штрафних санкцій і пені не підлягають поверненню. </w:t>
      </w:r>
      <w:r w:rsidR="001B5FF3">
        <w:tab/>
      </w:r>
      <w:r w:rsidR="001B5FF3">
        <w:tab/>
      </w:r>
      <w:r w:rsidR="001B5FF3">
        <w:tab/>
      </w:r>
      <w:r w:rsidR="001B5FF3">
        <w:tab/>
      </w:r>
      <w:r w:rsidR="001B5FF3">
        <w:tab/>
      </w:r>
      <w:r w:rsidR="001B5FF3">
        <w:tab/>
      </w:r>
      <w:r>
        <w:t xml:space="preserve">Списання заборгованості з єдиного внеску передбачено Законами України від 13 травня 2020 року № 592-IX «Про внесення змін до Закону України «Про збір та облік єдиного внеску на загальнообов'язкове державне соціальне страхування» та від 04 грудня 2020 року №1072-IX  «Про внесення змін до Податкового кодексу України та інших законів України щодо соціальної підтримки платників податків на період здійснення обмежувальних </w:t>
      </w:r>
      <w:r>
        <w:lastRenderedPageBreak/>
        <w:t xml:space="preserve">протиепідемічних заходів, запроваджених з метою запобігання поширенню на території України гострої респіраторної хвороби COVID-19, спричиненої </w:t>
      </w:r>
      <w:proofErr w:type="spellStart"/>
      <w:r>
        <w:t>коронавірусом</w:t>
      </w:r>
      <w:proofErr w:type="spellEnd"/>
      <w:r>
        <w:t xml:space="preserve"> SARS-CoV-2». </w:t>
      </w:r>
      <w:r w:rsidR="007D562D">
        <w:tab/>
      </w:r>
      <w:r w:rsidR="007D562D">
        <w:tab/>
      </w:r>
      <w:r w:rsidR="007D562D">
        <w:tab/>
      </w:r>
      <w:r w:rsidR="007D562D">
        <w:tab/>
      </w:r>
      <w:r w:rsidR="007D562D">
        <w:tab/>
      </w:r>
      <w:r w:rsidR="007D562D">
        <w:tab/>
      </w:r>
      <w:r w:rsidR="007D562D">
        <w:tab/>
      </w:r>
      <w:r w:rsidR="007D562D">
        <w:tab/>
      </w:r>
      <w:r w:rsidR="007D562D">
        <w:tab/>
      </w:r>
      <w:r w:rsidR="007D562D">
        <w:tab/>
      </w:r>
      <w:r w:rsidR="007D562D">
        <w:tab/>
      </w:r>
      <w:r w:rsidR="007D562D">
        <w:tab/>
      </w:r>
      <w:r w:rsidR="007D562D">
        <w:tab/>
      </w:r>
      <w:r w:rsidR="007D562D">
        <w:tab/>
      </w:r>
      <w:r w:rsidR="007D562D">
        <w:rPr>
          <w:rStyle w:val="a4"/>
        </w:rPr>
        <w:t>Підписуйтесь на Telegram-канал Державної податкової служби України</w:t>
      </w:r>
      <w:r w:rsidR="007D562D">
        <w:t xml:space="preserve"> </w:t>
      </w:r>
      <w:hyperlink r:id="rId7" w:tgtFrame="_blank" w:history="1">
        <w:r w:rsidR="007D562D">
          <w:rPr>
            <w:rStyle w:val="a6"/>
          </w:rPr>
          <w:t>https://t.me/tax_gov_ua</w:t>
        </w:r>
      </w:hyperlink>
      <w:r w:rsidR="007D562D">
        <w:t xml:space="preserve"> </w:t>
      </w:r>
      <w:r w:rsidR="007D562D">
        <w:tab/>
      </w:r>
      <w:r w:rsidR="007D562D">
        <w:tab/>
      </w:r>
      <w:r w:rsidR="007D562D">
        <w:tab/>
      </w:r>
      <w:r w:rsidR="007D562D">
        <w:tab/>
      </w:r>
      <w:r w:rsidR="007D562D">
        <w:tab/>
      </w:r>
      <w:r w:rsidR="007D562D">
        <w:tab/>
      </w:r>
      <w:r w:rsidR="007D562D">
        <w:tab/>
      </w:r>
      <w:r w:rsidR="007D562D">
        <w:tab/>
      </w:r>
      <w:r w:rsidR="007D562D">
        <w:tab/>
      </w:r>
      <w:r w:rsidR="007D562D">
        <w:tab/>
      </w:r>
      <w:r w:rsidR="007D562D">
        <w:rPr>
          <w:rStyle w:val="a4"/>
        </w:rPr>
        <w:t>Спілкуйся з Податковою службою дистанційно за допомогою сервісу «</w:t>
      </w:r>
      <w:proofErr w:type="spellStart"/>
      <w:r w:rsidR="007D562D">
        <w:rPr>
          <w:rStyle w:val="a4"/>
        </w:rPr>
        <w:fldChar w:fldCharType="begin"/>
      </w:r>
      <w:r w:rsidR="007D562D">
        <w:rPr>
          <w:rStyle w:val="a4"/>
        </w:rPr>
        <w:instrText xml:space="preserve"> HYPERLINK "https://t.me/infoTAXbot" \t "_blank" </w:instrText>
      </w:r>
      <w:r w:rsidR="007D562D">
        <w:rPr>
          <w:rStyle w:val="a4"/>
        </w:rPr>
        <w:fldChar w:fldCharType="separate"/>
      </w:r>
      <w:r w:rsidR="007D562D">
        <w:rPr>
          <w:rStyle w:val="a6"/>
          <w:i/>
          <w:iCs/>
        </w:rPr>
        <w:t>InfoTAX</w:t>
      </w:r>
      <w:proofErr w:type="spellEnd"/>
      <w:r w:rsidR="007D562D">
        <w:rPr>
          <w:rStyle w:val="a4"/>
        </w:rPr>
        <w:fldChar w:fldCharType="end"/>
      </w:r>
      <w:r w:rsidR="007D562D">
        <w:rPr>
          <w:rStyle w:val="a4"/>
        </w:rPr>
        <w:t>»</w:t>
      </w:r>
      <w:r w:rsidR="007D562D">
        <w:t xml:space="preserve"> </w:t>
      </w:r>
    </w:p>
    <w:p w:rsidR="00B55B90" w:rsidRDefault="00B55B90" w:rsidP="00B55B90">
      <w:pPr>
        <w:pStyle w:val="a3"/>
        <w:jc w:val="both"/>
      </w:pPr>
    </w:p>
    <w:p w:rsidR="001B5FF3" w:rsidRPr="001B5FF3" w:rsidRDefault="001B5FF3" w:rsidP="001B5FF3">
      <w:pPr>
        <w:pStyle w:val="a3"/>
        <w:jc w:val="center"/>
        <w:rPr>
          <w:b/>
        </w:rPr>
      </w:pPr>
      <w:r>
        <w:rPr>
          <w:b/>
        </w:rPr>
        <w:t>Умови с</w:t>
      </w:r>
      <w:r w:rsidRPr="001B5FF3">
        <w:rPr>
          <w:b/>
        </w:rPr>
        <w:t>писання санкцій та пені</w:t>
      </w:r>
    </w:p>
    <w:p w:rsidR="007D562D" w:rsidRDefault="001B5FF3" w:rsidP="007D562D">
      <w:pPr>
        <w:pStyle w:val="a3"/>
        <w:ind w:firstLine="708"/>
        <w:jc w:val="both"/>
      </w:pPr>
      <w:r>
        <w:t>Правобережний відділ організації роботи організаційно-розпорядчого управління ГУ ДПС у Дніпропетровській області інформує.</w:t>
      </w:r>
      <w:r>
        <w:tab/>
      </w:r>
      <w:r>
        <w:tab/>
      </w:r>
      <w:r>
        <w:tab/>
      </w:r>
      <w:r>
        <w:tab/>
      </w:r>
      <w:r>
        <w:tab/>
      </w:r>
      <w:r>
        <w:tab/>
      </w:r>
      <w:r>
        <w:tab/>
      </w:r>
      <w:r w:rsidR="00B55B90">
        <w:t xml:space="preserve">Штрафні санкції та пеня будуть списані, якщо: </w:t>
      </w:r>
      <w:r>
        <w:tab/>
      </w:r>
      <w:r w:rsidR="00B55B90">
        <w:t xml:space="preserve">- основна частина податкового боргу (без штрафних санкцій, пені, крім несплачених процентів за користування розстроченням/відстроченням) погашена платником податків грошовими коштами; </w:t>
      </w:r>
      <w:r>
        <w:tab/>
      </w:r>
      <w:r>
        <w:tab/>
      </w:r>
      <w:r w:rsidR="00B55B90">
        <w:t xml:space="preserve">- погашення проведено протягом шести місяців з дня набрання чинності Законом №1072 (тобто з грудня 2020 року до червня 2021 року включно); </w:t>
      </w:r>
      <w:r>
        <w:tab/>
      </w:r>
      <w:r>
        <w:tab/>
      </w:r>
      <w:r>
        <w:tab/>
      </w:r>
      <w:r>
        <w:tab/>
      </w:r>
      <w:r>
        <w:tab/>
      </w:r>
      <w:r w:rsidR="00B55B90">
        <w:t xml:space="preserve">- за умови, що платник податків забезпечує своєчасну і у повному обсязі сплату поточних податкових зобов'язань із загальнодержавних та місцевих податків. </w:t>
      </w:r>
      <w:r>
        <w:tab/>
      </w:r>
      <w:r>
        <w:tab/>
        <w:t>З</w:t>
      </w:r>
      <w:r w:rsidR="00B55B90">
        <w:t xml:space="preserve">астосовується черговості зарахування коштів, що сплачує такий платник податків, у рахунок погашення податкового боргу, визначених пунктом 87.9 статті 87 ПКУ. </w:t>
      </w:r>
      <w:r>
        <w:tab/>
      </w:r>
      <w:r>
        <w:tab/>
      </w:r>
      <w:r w:rsidR="00B55B90">
        <w:t>Таким чином, платник податків має бути зацікавлений в найшвидшому погашенні основної суми податкового боргу, щоб якомога більша сума штрафних санкцій та пені була списана. У разі, якщо всі умови пункту 2</w:t>
      </w:r>
      <w:r w:rsidR="00B55B90">
        <w:rPr>
          <w:vertAlign w:val="superscript"/>
        </w:rPr>
        <w:t>3</w:t>
      </w:r>
      <w:r w:rsidR="00B55B90">
        <w:t xml:space="preserve"> підрозділу 10 розділу XX «Перехідні положення» ПКУ виконано, розрахунки проведено у термін до червня 2021 року включно - штрафні санкції і пеня, що підлягають застосуванню та нарахуванню у зв'язку зі сплатою такого податкового боргу, не підлягають застосуванню та нарахуванню. </w:t>
      </w:r>
      <w:r w:rsidR="007D562D">
        <w:tab/>
      </w:r>
      <w:r w:rsidR="007D562D">
        <w:tab/>
      </w:r>
      <w:r w:rsidR="007D562D">
        <w:tab/>
      </w:r>
      <w:r w:rsidR="007D562D">
        <w:tab/>
      </w:r>
      <w:r w:rsidR="007D562D">
        <w:tab/>
      </w:r>
      <w:r w:rsidR="007D562D">
        <w:rPr>
          <w:rStyle w:val="a4"/>
        </w:rPr>
        <w:t>Підписуйтесь на Telegram-канал Державної податкової служби України</w:t>
      </w:r>
      <w:r w:rsidR="007D562D">
        <w:t xml:space="preserve"> </w:t>
      </w:r>
      <w:hyperlink r:id="rId8" w:tgtFrame="_blank" w:history="1">
        <w:r w:rsidR="007D562D">
          <w:rPr>
            <w:rStyle w:val="a6"/>
          </w:rPr>
          <w:t>https://t.me/tax_gov_ua</w:t>
        </w:r>
      </w:hyperlink>
      <w:r w:rsidR="007D562D">
        <w:t xml:space="preserve"> </w:t>
      </w:r>
      <w:r w:rsidR="007D562D">
        <w:tab/>
      </w:r>
      <w:r w:rsidR="007D562D">
        <w:tab/>
      </w:r>
      <w:r w:rsidR="007D562D">
        <w:tab/>
      </w:r>
      <w:r w:rsidR="007D562D">
        <w:tab/>
      </w:r>
      <w:r w:rsidR="007D562D">
        <w:tab/>
      </w:r>
      <w:r w:rsidR="007D562D">
        <w:tab/>
      </w:r>
      <w:r w:rsidR="007D562D">
        <w:tab/>
      </w:r>
      <w:r w:rsidR="007D562D">
        <w:tab/>
      </w:r>
      <w:r w:rsidR="007D562D">
        <w:tab/>
      </w:r>
      <w:r w:rsidR="007D562D">
        <w:tab/>
      </w:r>
      <w:r w:rsidR="007D562D">
        <w:rPr>
          <w:rStyle w:val="a4"/>
        </w:rPr>
        <w:t>Спілкуйся з Податковою службою дистанційно за допомогою сервісу «</w:t>
      </w:r>
      <w:proofErr w:type="spellStart"/>
      <w:r w:rsidR="007D562D">
        <w:rPr>
          <w:rStyle w:val="a4"/>
        </w:rPr>
        <w:fldChar w:fldCharType="begin"/>
      </w:r>
      <w:r w:rsidR="007D562D">
        <w:rPr>
          <w:rStyle w:val="a4"/>
        </w:rPr>
        <w:instrText xml:space="preserve"> HYPERLINK "https://t.me/infoTAXbot" \t "_blank" </w:instrText>
      </w:r>
      <w:r w:rsidR="007D562D">
        <w:rPr>
          <w:rStyle w:val="a4"/>
        </w:rPr>
        <w:fldChar w:fldCharType="separate"/>
      </w:r>
      <w:r w:rsidR="007D562D">
        <w:rPr>
          <w:rStyle w:val="a6"/>
          <w:i/>
          <w:iCs/>
        </w:rPr>
        <w:t>InfoTAX</w:t>
      </w:r>
      <w:proofErr w:type="spellEnd"/>
      <w:r w:rsidR="007D562D">
        <w:rPr>
          <w:rStyle w:val="a4"/>
        </w:rPr>
        <w:fldChar w:fldCharType="end"/>
      </w:r>
      <w:r w:rsidR="007D562D">
        <w:rPr>
          <w:rStyle w:val="a4"/>
        </w:rPr>
        <w:t>»</w:t>
      </w:r>
      <w:r w:rsidR="007D562D">
        <w:t xml:space="preserve"> </w:t>
      </w:r>
    </w:p>
    <w:p w:rsidR="00B55B90" w:rsidRDefault="00B55B90"/>
    <w:p w:rsidR="00B55B90" w:rsidRPr="001B5FF3" w:rsidRDefault="00B55B90" w:rsidP="001B5FF3">
      <w:pPr>
        <w:jc w:val="center"/>
        <w:rPr>
          <w:rFonts w:ascii="Times New Roman" w:hAnsi="Times New Roman" w:cs="Times New Roman"/>
          <w:b/>
        </w:rPr>
      </w:pPr>
      <w:r w:rsidRPr="001B5FF3">
        <w:rPr>
          <w:rFonts w:ascii="Times New Roman" w:hAnsi="Times New Roman" w:cs="Times New Roman"/>
          <w:b/>
        </w:rPr>
        <w:t>Закон України № 1072: коли податковий орган відмовляє у списанні сум недоїмки, штрафних санкцій і пені з єдиного внеску</w:t>
      </w:r>
    </w:p>
    <w:p w:rsidR="00B55B90" w:rsidRDefault="001B5FF3" w:rsidP="001B5FF3">
      <w:pPr>
        <w:pStyle w:val="a3"/>
        <w:ind w:firstLine="708"/>
        <w:jc w:val="both"/>
      </w:pPr>
      <w:r>
        <w:t>Правобережний відділ організації роботи організаційно-розпорядчого управління ГУ ДПС у Дніпропетровській області інформує.</w:t>
      </w:r>
      <w:r>
        <w:tab/>
      </w:r>
      <w:r>
        <w:tab/>
      </w:r>
      <w:r>
        <w:tab/>
      </w:r>
      <w:r>
        <w:tab/>
      </w:r>
      <w:r>
        <w:tab/>
      </w:r>
      <w:r>
        <w:tab/>
      </w:r>
      <w:r>
        <w:tab/>
      </w:r>
      <w:r>
        <w:tab/>
      </w:r>
      <w:r w:rsidR="00B55B90">
        <w:t xml:space="preserve">Законом України від 04 грудня 2020 року № 1072-IX «Про внесення змін до Податкового кодексу України та інших законів України щодо соціальної підтримки платників податків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COVID-19, спричиненої </w:t>
      </w:r>
      <w:proofErr w:type="spellStart"/>
      <w:r w:rsidR="00B55B90">
        <w:t>коронавірусом</w:t>
      </w:r>
      <w:proofErr w:type="spellEnd"/>
      <w:r w:rsidR="00B55B90">
        <w:t xml:space="preserve"> SARS-Co V-2» внесено зміни до Закону України від 08 липня 2010 року № 2464-VI «Про збір та облік єдиного внеску на загальнообов’язкове державне соціальне страхування» зі змінами та доповненнями (далі – Закон № 2464) які стосуються списання недоїмки з єдиного внеску на загальнообов’язкове державне соціальне страхування (далі – єдиний внесок). </w:t>
      </w:r>
      <w:r>
        <w:tab/>
      </w:r>
      <w:r>
        <w:tab/>
      </w:r>
      <w:r>
        <w:tab/>
      </w:r>
      <w:r>
        <w:tab/>
      </w:r>
      <w:r>
        <w:tab/>
      </w:r>
      <w:r>
        <w:tab/>
      </w:r>
      <w:r w:rsidR="00B55B90">
        <w:t>Так, підлягають списанню за заявою платника та у порядку, визначеному Законом № 2464, несплачені станом на 1 грудня 2020 року з урахуванням особливостей, визначених п. 9</w:t>
      </w:r>
      <w:r w:rsidR="00B55B90">
        <w:rPr>
          <w:vertAlign w:val="superscript"/>
        </w:rPr>
        <w:t>15</w:t>
      </w:r>
      <w:r w:rsidR="00B55B90">
        <w:t xml:space="preserve"> розділу VIII «Прикінцеві та перехідні положення» Закону № 2464, суми недоїмки, нараховані платникам єдиного внеску, зазначеним у пунктах 4 </w:t>
      </w:r>
      <w:r w:rsidR="00B55B90">
        <w:rPr>
          <w:rStyle w:val="a4"/>
        </w:rPr>
        <w:t>(крім фізичних осіб – підприємців, які обрали спрощену систему оподаткування)</w:t>
      </w:r>
      <w:r w:rsidR="00B55B90">
        <w:t xml:space="preserve"> та 5 частини 1 ст. 4 Закону № 2464, за період з 1 січня 2017 року до 1 грудня 2020 року, а також штрафи та пеня, </w:t>
      </w:r>
      <w:r w:rsidR="00B55B90">
        <w:lastRenderedPageBreak/>
        <w:t xml:space="preserve">нараховані на ці суми недоїмки включно до дати подання заяви про списання недоїмки, у разі якщо такими платниками не отримано дохід (прибуток) від їх діяльності, що підлягає оподаткуванню податком на доходи фізичних осіб, та </w:t>
      </w:r>
      <w:r w:rsidR="00B55B90">
        <w:rPr>
          <w:rStyle w:val="a5"/>
          <w:u w:val="single"/>
        </w:rPr>
        <w:t>за умови подання до 01 березня 2021 року</w:t>
      </w:r>
      <w:r w:rsidR="00B55B90">
        <w:t xml:space="preserve">: </w:t>
      </w:r>
      <w:r>
        <w:tab/>
      </w:r>
      <w:r>
        <w:tab/>
      </w:r>
      <w:r>
        <w:tab/>
      </w:r>
      <w:r>
        <w:tab/>
      </w:r>
      <w:r>
        <w:tab/>
      </w:r>
      <w:r>
        <w:tab/>
      </w:r>
      <w:r>
        <w:tab/>
      </w:r>
      <w:r>
        <w:tab/>
      </w:r>
      <w:r>
        <w:tab/>
      </w:r>
      <w:r>
        <w:tab/>
      </w:r>
      <w:r>
        <w:tab/>
      </w:r>
      <w:r>
        <w:tab/>
      </w:r>
      <w:r>
        <w:tab/>
      </w:r>
      <w:r>
        <w:tab/>
      </w:r>
      <w:r w:rsidR="00B55B90">
        <w:t xml:space="preserve">а) особами, які станом на дату подання заяви про списання недоїмки є платниками, або у період з 1 січня 2017 року до дати подання заяви вважалися платниками, зазначеними у п. 4 частини 1 статті 4 Закону № 2464 </w:t>
      </w:r>
      <w:r w:rsidR="00B55B90">
        <w:rPr>
          <w:rStyle w:val="a4"/>
        </w:rPr>
        <w:t>(крім фізичних осіб – підприємців, які обрали спрощену систему оподаткування)</w:t>
      </w:r>
      <w:r w:rsidR="00B55B90">
        <w:t xml:space="preserve">, – державному реєстратору за місцем знаходження реєстраційної справи фізичної особи – підприємця заяви про державну реєстрацію припинення підприємницької діяльності та до податкового органу – звітності відповідно до вимог частини 2 ст. 6 Закону № 2464 за період з 1 січня 2017 року до 1 грудня 2020 року. Такі документи подаються платником (особою) виключно у випадку, якщо вони не були подані раніше; </w:t>
      </w:r>
      <w:r>
        <w:tab/>
      </w:r>
      <w:r>
        <w:tab/>
      </w:r>
      <w:r>
        <w:tab/>
      </w:r>
      <w:r>
        <w:tab/>
      </w:r>
      <w:r>
        <w:tab/>
      </w:r>
      <w:r>
        <w:tab/>
      </w:r>
      <w:r>
        <w:tab/>
      </w:r>
      <w:r>
        <w:tab/>
      </w:r>
      <w:r>
        <w:tab/>
      </w:r>
      <w:r>
        <w:tab/>
      </w:r>
      <w:r>
        <w:tab/>
      </w:r>
      <w:r>
        <w:tab/>
      </w:r>
      <w:r>
        <w:tab/>
      </w:r>
      <w:r w:rsidR="00B55B90">
        <w:t xml:space="preserve">б) особами, які станом на дату подання заяви про списання недоїмки є платниками, або у період з 1 січня 2017 року до дати подання заяви вважалися платниками, зазначеними у пункті 5 частини 1 статті 4 Закону № 2464, – до податкового органу за основним місцем обліку заяви про зняття з обліку як платника єдиного внеску та звітності відповідно до вимог частини другої статті 6 цього Закону за період з 1 січня 2017 року до 1 грудня 2020 року. Такі документи подаються платником (особою) виключно у випадку, якщо вони не були подані раніше. </w:t>
      </w:r>
      <w:r>
        <w:tab/>
      </w:r>
      <w:r>
        <w:tab/>
      </w:r>
      <w:r>
        <w:tab/>
      </w:r>
      <w:r>
        <w:tab/>
      </w:r>
      <w:r>
        <w:tab/>
      </w:r>
      <w:r>
        <w:tab/>
      </w:r>
      <w:r>
        <w:tab/>
      </w:r>
      <w:r>
        <w:tab/>
      </w:r>
      <w:r>
        <w:tab/>
      </w:r>
      <w:r>
        <w:tab/>
      </w:r>
      <w:r>
        <w:tab/>
      </w:r>
      <w:r>
        <w:tab/>
      </w:r>
      <w:r w:rsidR="00B55B90">
        <w:t xml:space="preserve">Після отримання у встановленому законом порядку відповідних відомостей від державного реєстратора або заяви про зняття з обліку як платника єдиного внеску та за умови подання платником єдиного внеску (особою) зазначених документів (якщо відповідні документи не були подані раніше) податковий орган протягом 15 робочих днів проводить камеральну перевірку, за результатами якої приймає рішення про списання суми недоїмки, штрафних санкцій і пені або вмотивоване рішення про відмову списання суми недоїмки, штрафних санкцій і пені. </w:t>
      </w:r>
      <w:r>
        <w:tab/>
      </w:r>
      <w:r>
        <w:tab/>
      </w:r>
      <w:r>
        <w:tab/>
      </w:r>
      <w:r>
        <w:tab/>
      </w:r>
      <w:r>
        <w:tab/>
      </w:r>
      <w:r>
        <w:tab/>
      </w:r>
      <w:r>
        <w:tab/>
      </w:r>
      <w:r>
        <w:tab/>
      </w:r>
      <w:r>
        <w:tab/>
      </w:r>
      <w:r>
        <w:tab/>
      </w:r>
      <w:r w:rsidR="00B55B90">
        <w:t xml:space="preserve">Податковим органом </w:t>
      </w:r>
      <w:r w:rsidR="00B55B90">
        <w:rPr>
          <w:rStyle w:val="a5"/>
        </w:rPr>
        <w:t>може бути прийнято рішення про відмову списання суми недоїмки, штрафних санкцій і пені</w:t>
      </w:r>
      <w:r w:rsidR="00B55B90">
        <w:t xml:space="preserve">, за умови якщо за результатами перевірки буде встановлено, що: </w:t>
      </w:r>
      <w:r>
        <w:tab/>
      </w:r>
      <w:r>
        <w:tab/>
      </w:r>
      <w:r>
        <w:tab/>
      </w:r>
      <w:r>
        <w:tab/>
      </w:r>
      <w:r>
        <w:tab/>
      </w:r>
      <w:r>
        <w:tab/>
      </w:r>
      <w:r>
        <w:tab/>
      </w:r>
      <w:r>
        <w:tab/>
      </w:r>
      <w:r>
        <w:tab/>
      </w:r>
      <w:r>
        <w:tab/>
      </w:r>
      <w:r>
        <w:tab/>
      </w:r>
      <w:r>
        <w:tab/>
      </w:r>
      <w:r w:rsidR="00B55B90">
        <w:t xml:space="preserve">1) платник податків отримав дохід (прибуток) від здійснення підприємницької та/або незалежної професійної діяльності протягом періоду з 1 січня 2017 року до 1 грудня 2020 року; </w:t>
      </w:r>
      <w:r>
        <w:tab/>
      </w:r>
      <w:r>
        <w:tab/>
      </w:r>
      <w:r>
        <w:tab/>
      </w:r>
      <w:r>
        <w:tab/>
      </w:r>
      <w:r>
        <w:tab/>
      </w:r>
      <w:r>
        <w:tab/>
      </w:r>
      <w:r>
        <w:tab/>
      </w:r>
      <w:r>
        <w:tab/>
      </w:r>
      <w:r>
        <w:tab/>
      </w:r>
      <w:r>
        <w:tab/>
      </w:r>
      <w:r>
        <w:tab/>
      </w:r>
      <w:r>
        <w:tab/>
      </w:r>
      <w:r>
        <w:tab/>
      </w:r>
      <w:r>
        <w:tab/>
      </w:r>
      <w:r w:rsidR="00B55B90">
        <w:t xml:space="preserve">2) суми недоїмки, а також штрафи та пеня, нараховані на суми недоїмки, були в повному обсязі самостійно сплачені платником (особою) або стягнуті у порядку, передбаченому Законом № 2464. </w:t>
      </w:r>
      <w:r>
        <w:tab/>
      </w:r>
      <w:r>
        <w:tab/>
      </w:r>
      <w:r>
        <w:tab/>
      </w:r>
      <w:r>
        <w:tab/>
      </w:r>
      <w:r>
        <w:tab/>
      </w:r>
      <w:r>
        <w:tab/>
      </w:r>
      <w:r>
        <w:tab/>
      </w:r>
      <w:r>
        <w:tab/>
      </w:r>
      <w:r>
        <w:tab/>
      </w:r>
      <w:r>
        <w:tab/>
      </w:r>
      <w:r w:rsidR="00B55B90">
        <w:t xml:space="preserve">У разі якщо суми недоїмки, а також штрафи та пеня, нараховані на суми недоїмки, були частково самостійно сплачені платником (особою) та/або стягнуті у порядку, передбаченому Законом № 2464, податковий орган приймає рішення про списання суми недоїмки, штрафних санкцій і пені у частині, що залишилася несплаченою. </w:t>
      </w:r>
      <w:r>
        <w:tab/>
      </w:r>
      <w:r>
        <w:tab/>
      </w:r>
      <w:r>
        <w:tab/>
      </w:r>
      <w:r w:rsidR="00B55B90">
        <w:rPr>
          <w:rStyle w:val="a4"/>
        </w:rPr>
        <w:t>Підписуйтесь на Telegram-канал Державної податкової служби України</w:t>
      </w:r>
      <w:r w:rsidR="00B55B90">
        <w:t xml:space="preserve"> </w:t>
      </w:r>
      <w:hyperlink r:id="rId9" w:tgtFrame="_blank" w:history="1">
        <w:r w:rsidR="00B55B90">
          <w:rPr>
            <w:rStyle w:val="a6"/>
          </w:rPr>
          <w:t>https://t.me/tax_gov_ua</w:t>
        </w:r>
      </w:hyperlink>
      <w:r w:rsidR="00B55B90">
        <w:t xml:space="preserve"> </w:t>
      </w:r>
      <w:r>
        <w:tab/>
      </w:r>
      <w:r>
        <w:tab/>
      </w:r>
      <w:r>
        <w:tab/>
      </w:r>
      <w:r>
        <w:tab/>
      </w:r>
      <w:r>
        <w:tab/>
      </w:r>
      <w:r>
        <w:tab/>
      </w:r>
      <w:r>
        <w:tab/>
      </w:r>
      <w:r>
        <w:tab/>
      </w:r>
      <w:r>
        <w:tab/>
      </w:r>
      <w:r>
        <w:tab/>
      </w:r>
      <w:r w:rsidR="00B55B90">
        <w:rPr>
          <w:rStyle w:val="a4"/>
        </w:rPr>
        <w:t>Спілкуйся з Податковою службою дистанційно за допомогою сервісу «</w:t>
      </w:r>
      <w:proofErr w:type="spellStart"/>
      <w:r w:rsidR="001A08D8">
        <w:rPr>
          <w:rStyle w:val="a4"/>
        </w:rPr>
        <w:fldChar w:fldCharType="begin"/>
      </w:r>
      <w:r w:rsidR="00B55B90">
        <w:rPr>
          <w:rStyle w:val="a4"/>
        </w:rPr>
        <w:instrText xml:space="preserve"> HYPERLINK "https://t.me/infoTAXbot" \t "_blank" </w:instrText>
      </w:r>
      <w:r w:rsidR="001A08D8">
        <w:rPr>
          <w:rStyle w:val="a4"/>
        </w:rPr>
        <w:fldChar w:fldCharType="separate"/>
      </w:r>
      <w:r w:rsidR="00B55B90">
        <w:rPr>
          <w:rStyle w:val="a6"/>
          <w:i/>
          <w:iCs/>
        </w:rPr>
        <w:t>InfoTAX</w:t>
      </w:r>
      <w:proofErr w:type="spellEnd"/>
      <w:r w:rsidR="001A08D8">
        <w:rPr>
          <w:rStyle w:val="a4"/>
        </w:rPr>
        <w:fldChar w:fldCharType="end"/>
      </w:r>
      <w:r w:rsidR="00B55B90">
        <w:rPr>
          <w:rStyle w:val="a4"/>
        </w:rPr>
        <w:t>»</w:t>
      </w:r>
      <w:r w:rsidR="00B55B90">
        <w:t xml:space="preserve"> </w:t>
      </w:r>
    </w:p>
    <w:p w:rsidR="001B5FF3" w:rsidRDefault="001B5FF3"/>
    <w:p w:rsidR="001B5FF3" w:rsidRDefault="008C7252" w:rsidP="008C7252">
      <w:pPr>
        <w:ind w:firstLine="708"/>
      </w:pPr>
      <w:proofErr w:type="spellStart"/>
      <w:r>
        <w:t>Фін.орг</w:t>
      </w:r>
      <w:proofErr w:type="spellEnd"/>
      <w:r>
        <w:t xml:space="preserve">: </w:t>
      </w:r>
      <w:hyperlink r:id="rId10" w:history="1">
        <w:r w:rsidRPr="00C03549">
          <w:rPr>
            <w:rStyle w:val="a6"/>
          </w:rPr>
          <w:t>http://www.fin.org.ua/news/1394598</w:t>
        </w:r>
      </w:hyperlink>
    </w:p>
    <w:p w:rsidR="008C7252" w:rsidRDefault="008C7252" w:rsidP="008C7252">
      <w:pPr>
        <w:ind w:firstLine="708"/>
      </w:pPr>
      <w:proofErr w:type="spellStart"/>
      <w:r>
        <w:t>Город.да</w:t>
      </w:r>
      <w:proofErr w:type="spellEnd"/>
      <w:r>
        <w:t xml:space="preserve">: </w:t>
      </w:r>
      <w:hyperlink r:id="rId11" w:history="1">
        <w:r w:rsidRPr="00C03549">
          <w:rPr>
            <w:rStyle w:val="a6"/>
          </w:rPr>
          <w:t>https://gorod.dp.ua/blog/blog.php?id=18213</w:t>
        </w:r>
      </w:hyperlink>
    </w:p>
    <w:p w:rsidR="008C7252" w:rsidRDefault="008C7252" w:rsidP="008C7252">
      <w:pPr>
        <w:ind w:firstLine="708"/>
      </w:pPr>
      <w:r>
        <w:t xml:space="preserve">Укр. </w:t>
      </w:r>
      <w:proofErr w:type="spellStart"/>
      <w:r>
        <w:t>хом</w:t>
      </w:r>
      <w:proofErr w:type="spellEnd"/>
      <w:r>
        <w:t xml:space="preserve">: </w:t>
      </w:r>
      <w:hyperlink r:id="rId12" w:history="1">
        <w:r w:rsidRPr="00C03549">
          <w:rPr>
            <w:rStyle w:val="a6"/>
          </w:rPr>
          <w:t>https://site.ua/chechelivska.dpi/33260-pravoberejniy-viddil-organizatsiyi-roboti-organizatsiyno-rozporyadchogo-upravlinnya-gu-dps/</w:t>
        </w:r>
      </w:hyperlink>
    </w:p>
    <w:p w:rsidR="008C7252" w:rsidRDefault="008C7252" w:rsidP="008C7252">
      <w:pPr>
        <w:ind w:firstLine="708"/>
      </w:pPr>
      <w:r>
        <w:t xml:space="preserve">Сайт </w:t>
      </w:r>
      <w:proofErr w:type="spellStart"/>
      <w:r>
        <w:t>юа</w:t>
      </w:r>
      <w:proofErr w:type="spellEnd"/>
      <w:r>
        <w:t xml:space="preserve">: </w:t>
      </w:r>
      <w:hyperlink r:id="rId13" w:history="1">
        <w:r w:rsidRPr="00C03549">
          <w:rPr>
            <w:rStyle w:val="a6"/>
          </w:rPr>
          <w:t>https://blogs.ukrhome.net/dpi_krg/</w:t>
        </w:r>
      </w:hyperlink>
    </w:p>
    <w:sectPr w:rsidR="008C7252" w:rsidSect="004934E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5B90"/>
    <w:rsid w:val="001A08D8"/>
    <w:rsid w:val="001B5FF3"/>
    <w:rsid w:val="001D5A48"/>
    <w:rsid w:val="002B4E59"/>
    <w:rsid w:val="004934E5"/>
    <w:rsid w:val="007D562D"/>
    <w:rsid w:val="008C7252"/>
    <w:rsid w:val="00B55B9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4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B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
    <w:name w:val="15"/>
    <w:basedOn w:val="a"/>
    <w:rsid w:val="00B55B9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B55B90"/>
    <w:rPr>
      <w:i/>
      <w:iCs/>
    </w:rPr>
  </w:style>
  <w:style w:type="character" w:styleId="a5">
    <w:name w:val="Strong"/>
    <w:basedOn w:val="a0"/>
    <w:uiPriority w:val="22"/>
    <w:qFormat/>
    <w:rsid w:val="00B55B90"/>
    <w:rPr>
      <w:b/>
      <w:bCs/>
    </w:rPr>
  </w:style>
  <w:style w:type="character" w:styleId="a6">
    <w:name w:val="Hyperlink"/>
    <w:basedOn w:val="a0"/>
    <w:uiPriority w:val="99"/>
    <w:unhideWhenUsed/>
    <w:rsid w:val="00B55B90"/>
    <w:rPr>
      <w:color w:val="0000FF"/>
      <w:u w:val="single"/>
    </w:rPr>
  </w:style>
</w:styles>
</file>

<file path=word/webSettings.xml><?xml version="1.0" encoding="utf-8"?>
<w:webSettings xmlns:r="http://schemas.openxmlformats.org/officeDocument/2006/relationships" xmlns:w="http://schemas.openxmlformats.org/wordprocessingml/2006/main">
  <w:divs>
    <w:div w:id="178007466">
      <w:bodyDiv w:val="1"/>
      <w:marLeft w:val="0"/>
      <w:marRight w:val="0"/>
      <w:marTop w:val="0"/>
      <w:marBottom w:val="0"/>
      <w:divBdr>
        <w:top w:val="none" w:sz="0" w:space="0" w:color="auto"/>
        <w:left w:val="none" w:sz="0" w:space="0" w:color="auto"/>
        <w:bottom w:val="none" w:sz="0" w:space="0" w:color="auto"/>
        <w:right w:val="none" w:sz="0" w:space="0" w:color="auto"/>
      </w:divBdr>
      <w:divsChild>
        <w:div w:id="271089266">
          <w:marLeft w:val="0"/>
          <w:marRight w:val="0"/>
          <w:marTop w:val="0"/>
          <w:marBottom w:val="0"/>
          <w:divBdr>
            <w:top w:val="none" w:sz="0" w:space="0" w:color="auto"/>
            <w:left w:val="none" w:sz="0" w:space="0" w:color="auto"/>
            <w:bottom w:val="none" w:sz="0" w:space="0" w:color="auto"/>
            <w:right w:val="none" w:sz="0" w:space="0" w:color="auto"/>
          </w:divBdr>
        </w:div>
      </w:divsChild>
    </w:div>
    <w:div w:id="233199234">
      <w:bodyDiv w:val="1"/>
      <w:marLeft w:val="0"/>
      <w:marRight w:val="0"/>
      <w:marTop w:val="0"/>
      <w:marBottom w:val="0"/>
      <w:divBdr>
        <w:top w:val="none" w:sz="0" w:space="0" w:color="auto"/>
        <w:left w:val="none" w:sz="0" w:space="0" w:color="auto"/>
        <w:bottom w:val="none" w:sz="0" w:space="0" w:color="auto"/>
        <w:right w:val="none" w:sz="0" w:space="0" w:color="auto"/>
      </w:divBdr>
    </w:div>
    <w:div w:id="266937090">
      <w:bodyDiv w:val="1"/>
      <w:marLeft w:val="0"/>
      <w:marRight w:val="0"/>
      <w:marTop w:val="0"/>
      <w:marBottom w:val="0"/>
      <w:divBdr>
        <w:top w:val="none" w:sz="0" w:space="0" w:color="auto"/>
        <w:left w:val="none" w:sz="0" w:space="0" w:color="auto"/>
        <w:bottom w:val="none" w:sz="0" w:space="0" w:color="auto"/>
        <w:right w:val="none" w:sz="0" w:space="0" w:color="auto"/>
      </w:divBdr>
      <w:divsChild>
        <w:div w:id="2043238890">
          <w:marLeft w:val="0"/>
          <w:marRight w:val="0"/>
          <w:marTop w:val="0"/>
          <w:marBottom w:val="0"/>
          <w:divBdr>
            <w:top w:val="none" w:sz="0" w:space="0" w:color="auto"/>
            <w:left w:val="none" w:sz="0" w:space="0" w:color="auto"/>
            <w:bottom w:val="none" w:sz="0" w:space="0" w:color="auto"/>
            <w:right w:val="none" w:sz="0" w:space="0" w:color="auto"/>
          </w:divBdr>
        </w:div>
      </w:divsChild>
    </w:div>
    <w:div w:id="332875109">
      <w:bodyDiv w:val="1"/>
      <w:marLeft w:val="0"/>
      <w:marRight w:val="0"/>
      <w:marTop w:val="0"/>
      <w:marBottom w:val="0"/>
      <w:divBdr>
        <w:top w:val="none" w:sz="0" w:space="0" w:color="auto"/>
        <w:left w:val="none" w:sz="0" w:space="0" w:color="auto"/>
        <w:bottom w:val="none" w:sz="0" w:space="0" w:color="auto"/>
        <w:right w:val="none" w:sz="0" w:space="0" w:color="auto"/>
      </w:divBdr>
      <w:divsChild>
        <w:div w:id="2142767605">
          <w:marLeft w:val="0"/>
          <w:marRight w:val="0"/>
          <w:marTop w:val="0"/>
          <w:marBottom w:val="0"/>
          <w:divBdr>
            <w:top w:val="none" w:sz="0" w:space="0" w:color="auto"/>
            <w:left w:val="none" w:sz="0" w:space="0" w:color="auto"/>
            <w:bottom w:val="none" w:sz="0" w:space="0" w:color="auto"/>
            <w:right w:val="none" w:sz="0" w:space="0" w:color="auto"/>
          </w:divBdr>
        </w:div>
      </w:divsChild>
    </w:div>
    <w:div w:id="413665592">
      <w:bodyDiv w:val="1"/>
      <w:marLeft w:val="0"/>
      <w:marRight w:val="0"/>
      <w:marTop w:val="0"/>
      <w:marBottom w:val="0"/>
      <w:divBdr>
        <w:top w:val="none" w:sz="0" w:space="0" w:color="auto"/>
        <w:left w:val="none" w:sz="0" w:space="0" w:color="auto"/>
        <w:bottom w:val="none" w:sz="0" w:space="0" w:color="auto"/>
        <w:right w:val="none" w:sz="0" w:space="0" w:color="auto"/>
      </w:divBdr>
    </w:div>
    <w:div w:id="427429832">
      <w:bodyDiv w:val="1"/>
      <w:marLeft w:val="0"/>
      <w:marRight w:val="0"/>
      <w:marTop w:val="0"/>
      <w:marBottom w:val="0"/>
      <w:divBdr>
        <w:top w:val="none" w:sz="0" w:space="0" w:color="auto"/>
        <w:left w:val="none" w:sz="0" w:space="0" w:color="auto"/>
        <w:bottom w:val="none" w:sz="0" w:space="0" w:color="auto"/>
        <w:right w:val="none" w:sz="0" w:space="0" w:color="auto"/>
      </w:divBdr>
    </w:div>
    <w:div w:id="502861502">
      <w:bodyDiv w:val="1"/>
      <w:marLeft w:val="0"/>
      <w:marRight w:val="0"/>
      <w:marTop w:val="0"/>
      <w:marBottom w:val="0"/>
      <w:divBdr>
        <w:top w:val="none" w:sz="0" w:space="0" w:color="auto"/>
        <w:left w:val="none" w:sz="0" w:space="0" w:color="auto"/>
        <w:bottom w:val="none" w:sz="0" w:space="0" w:color="auto"/>
        <w:right w:val="none" w:sz="0" w:space="0" w:color="auto"/>
      </w:divBdr>
    </w:div>
    <w:div w:id="597443740">
      <w:bodyDiv w:val="1"/>
      <w:marLeft w:val="0"/>
      <w:marRight w:val="0"/>
      <w:marTop w:val="0"/>
      <w:marBottom w:val="0"/>
      <w:divBdr>
        <w:top w:val="none" w:sz="0" w:space="0" w:color="auto"/>
        <w:left w:val="none" w:sz="0" w:space="0" w:color="auto"/>
        <w:bottom w:val="none" w:sz="0" w:space="0" w:color="auto"/>
        <w:right w:val="none" w:sz="0" w:space="0" w:color="auto"/>
      </w:divBdr>
      <w:divsChild>
        <w:div w:id="105008214">
          <w:marLeft w:val="0"/>
          <w:marRight w:val="0"/>
          <w:marTop w:val="0"/>
          <w:marBottom w:val="0"/>
          <w:divBdr>
            <w:top w:val="none" w:sz="0" w:space="0" w:color="auto"/>
            <w:left w:val="none" w:sz="0" w:space="0" w:color="auto"/>
            <w:bottom w:val="none" w:sz="0" w:space="0" w:color="auto"/>
            <w:right w:val="none" w:sz="0" w:space="0" w:color="auto"/>
          </w:divBdr>
        </w:div>
      </w:divsChild>
    </w:div>
    <w:div w:id="815217418">
      <w:bodyDiv w:val="1"/>
      <w:marLeft w:val="0"/>
      <w:marRight w:val="0"/>
      <w:marTop w:val="0"/>
      <w:marBottom w:val="0"/>
      <w:divBdr>
        <w:top w:val="none" w:sz="0" w:space="0" w:color="auto"/>
        <w:left w:val="none" w:sz="0" w:space="0" w:color="auto"/>
        <w:bottom w:val="none" w:sz="0" w:space="0" w:color="auto"/>
        <w:right w:val="none" w:sz="0" w:space="0" w:color="auto"/>
      </w:divBdr>
    </w:div>
    <w:div w:id="829179508">
      <w:bodyDiv w:val="1"/>
      <w:marLeft w:val="0"/>
      <w:marRight w:val="0"/>
      <w:marTop w:val="0"/>
      <w:marBottom w:val="0"/>
      <w:divBdr>
        <w:top w:val="none" w:sz="0" w:space="0" w:color="auto"/>
        <w:left w:val="none" w:sz="0" w:space="0" w:color="auto"/>
        <w:bottom w:val="none" w:sz="0" w:space="0" w:color="auto"/>
        <w:right w:val="none" w:sz="0" w:space="0" w:color="auto"/>
      </w:divBdr>
      <w:divsChild>
        <w:div w:id="258411495">
          <w:marLeft w:val="0"/>
          <w:marRight w:val="0"/>
          <w:marTop w:val="0"/>
          <w:marBottom w:val="0"/>
          <w:divBdr>
            <w:top w:val="none" w:sz="0" w:space="0" w:color="auto"/>
            <w:left w:val="none" w:sz="0" w:space="0" w:color="auto"/>
            <w:bottom w:val="none" w:sz="0" w:space="0" w:color="auto"/>
            <w:right w:val="none" w:sz="0" w:space="0" w:color="auto"/>
          </w:divBdr>
        </w:div>
      </w:divsChild>
    </w:div>
    <w:div w:id="882980463">
      <w:bodyDiv w:val="1"/>
      <w:marLeft w:val="0"/>
      <w:marRight w:val="0"/>
      <w:marTop w:val="0"/>
      <w:marBottom w:val="0"/>
      <w:divBdr>
        <w:top w:val="none" w:sz="0" w:space="0" w:color="auto"/>
        <w:left w:val="none" w:sz="0" w:space="0" w:color="auto"/>
        <w:bottom w:val="none" w:sz="0" w:space="0" w:color="auto"/>
        <w:right w:val="none" w:sz="0" w:space="0" w:color="auto"/>
      </w:divBdr>
    </w:div>
    <w:div w:id="924918819">
      <w:bodyDiv w:val="1"/>
      <w:marLeft w:val="0"/>
      <w:marRight w:val="0"/>
      <w:marTop w:val="0"/>
      <w:marBottom w:val="0"/>
      <w:divBdr>
        <w:top w:val="none" w:sz="0" w:space="0" w:color="auto"/>
        <w:left w:val="none" w:sz="0" w:space="0" w:color="auto"/>
        <w:bottom w:val="none" w:sz="0" w:space="0" w:color="auto"/>
        <w:right w:val="none" w:sz="0" w:space="0" w:color="auto"/>
      </w:divBdr>
      <w:divsChild>
        <w:div w:id="1872374004">
          <w:marLeft w:val="0"/>
          <w:marRight w:val="0"/>
          <w:marTop w:val="0"/>
          <w:marBottom w:val="0"/>
          <w:divBdr>
            <w:top w:val="none" w:sz="0" w:space="0" w:color="auto"/>
            <w:left w:val="none" w:sz="0" w:space="0" w:color="auto"/>
            <w:bottom w:val="none" w:sz="0" w:space="0" w:color="auto"/>
            <w:right w:val="none" w:sz="0" w:space="0" w:color="auto"/>
          </w:divBdr>
        </w:div>
      </w:divsChild>
    </w:div>
    <w:div w:id="1270043070">
      <w:bodyDiv w:val="1"/>
      <w:marLeft w:val="0"/>
      <w:marRight w:val="0"/>
      <w:marTop w:val="0"/>
      <w:marBottom w:val="0"/>
      <w:divBdr>
        <w:top w:val="none" w:sz="0" w:space="0" w:color="auto"/>
        <w:left w:val="none" w:sz="0" w:space="0" w:color="auto"/>
        <w:bottom w:val="none" w:sz="0" w:space="0" w:color="auto"/>
        <w:right w:val="none" w:sz="0" w:space="0" w:color="auto"/>
      </w:divBdr>
    </w:div>
    <w:div w:id="1287420605">
      <w:bodyDiv w:val="1"/>
      <w:marLeft w:val="0"/>
      <w:marRight w:val="0"/>
      <w:marTop w:val="0"/>
      <w:marBottom w:val="0"/>
      <w:divBdr>
        <w:top w:val="none" w:sz="0" w:space="0" w:color="auto"/>
        <w:left w:val="none" w:sz="0" w:space="0" w:color="auto"/>
        <w:bottom w:val="none" w:sz="0" w:space="0" w:color="auto"/>
        <w:right w:val="none" w:sz="0" w:space="0" w:color="auto"/>
      </w:divBdr>
    </w:div>
    <w:div w:id="1579441420">
      <w:bodyDiv w:val="1"/>
      <w:marLeft w:val="0"/>
      <w:marRight w:val="0"/>
      <w:marTop w:val="0"/>
      <w:marBottom w:val="0"/>
      <w:divBdr>
        <w:top w:val="none" w:sz="0" w:space="0" w:color="auto"/>
        <w:left w:val="none" w:sz="0" w:space="0" w:color="auto"/>
        <w:bottom w:val="none" w:sz="0" w:space="0" w:color="auto"/>
        <w:right w:val="none" w:sz="0" w:space="0" w:color="auto"/>
      </w:divBdr>
      <w:divsChild>
        <w:div w:id="532039220">
          <w:marLeft w:val="0"/>
          <w:marRight w:val="0"/>
          <w:marTop w:val="0"/>
          <w:marBottom w:val="0"/>
          <w:divBdr>
            <w:top w:val="none" w:sz="0" w:space="0" w:color="auto"/>
            <w:left w:val="none" w:sz="0" w:space="0" w:color="auto"/>
            <w:bottom w:val="none" w:sz="0" w:space="0" w:color="auto"/>
            <w:right w:val="none" w:sz="0" w:space="0" w:color="auto"/>
          </w:divBdr>
        </w:div>
      </w:divsChild>
    </w:div>
    <w:div w:id="1678388369">
      <w:bodyDiv w:val="1"/>
      <w:marLeft w:val="0"/>
      <w:marRight w:val="0"/>
      <w:marTop w:val="0"/>
      <w:marBottom w:val="0"/>
      <w:divBdr>
        <w:top w:val="none" w:sz="0" w:space="0" w:color="auto"/>
        <w:left w:val="none" w:sz="0" w:space="0" w:color="auto"/>
        <w:bottom w:val="none" w:sz="0" w:space="0" w:color="auto"/>
        <w:right w:val="none" w:sz="0" w:space="0" w:color="auto"/>
      </w:divBdr>
    </w:div>
    <w:div w:id="1779715468">
      <w:bodyDiv w:val="1"/>
      <w:marLeft w:val="0"/>
      <w:marRight w:val="0"/>
      <w:marTop w:val="0"/>
      <w:marBottom w:val="0"/>
      <w:divBdr>
        <w:top w:val="none" w:sz="0" w:space="0" w:color="auto"/>
        <w:left w:val="none" w:sz="0" w:space="0" w:color="auto"/>
        <w:bottom w:val="none" w:sz="0" w:space="0" w:color="auto"/>
        <w:right w:val="none" w:sz="0" w:space="0" w:color="auto"/>
      </w:divBdr>
    </w:div>
    <w:div w:id="1833064148">
      <w:bodyDiv w:val="1"/>
      <w:marLeft w:val="0"/>
      <w:marRight w:val="0"/>
      <w:marTop w:val="0"/>
      <w:marBottom w:val="0"/>
      <w:divBdr>
        <w:top w:val="none" w:sz="0" w:space="0" w:color="auto"/>
        <w:left w:val="none" w:sz="0" w:space="0" w:color="auto"/>
        <w:bottom w:val="none" w:sz="0" w:space="0" w:color="auto"/>
        <w:right w:val="none" w:sz="0" w:space="0" w:color="auto"/>
      </w:divBdr>
    </w:div>
    <w:div w:id="2012634351">
      <w:bodyDiv w:val="1"/>
      <w:marLeft w:val="0"/>
      <w:marRight w:val="0"/>
      <w:marTop w:val="0"/>
      <w:marBottom w:val="0"/>
      <w:divBdr>
        <w:top w:val="none" w:sz="0" w:space="0" w:color="auto"/>
        <w:left w:val="none" w:sz="0" w:space="0" w:color="auto"/>
        <w:bottom w:val="none" w:sz="0" w:space="0" w:color="auto"/>
        <w:right w:val="none" w:sz="0" w:space="0" w:color="auto"/>
      </w:divBdr>
      <w:divsChild>
        <w:div w:id="1107239935">
          <w:marLeft w:val="0"/>
          <w:marRight w:val="0"/>
          <w:marTop w:val="0"/>
          <w:marBottom w:val="0"/>
          <w:divBdr>
            <w:top w:val="none" w:sz="0" w:space="0" w:color="auto"/>
            <w:left w:val="none" w:sz="0" w:space="0" w:color="auto"/>
            <w:bottom w:val="none" w:sz="0" w:space="0" w:color="auto"/>
            <w:right w:val="none" w:sz="0" w:space="0" w:color="auto"/>
          </w:divBdr>
        </w:div>
      </w:divsChild>
    </w:div>
    <w:div w:id="2117358922">
      <w:bodyDiv w:val="1"/>
      <w:marLeft w:val="0"/>
      <w:marRight w:val="0"/>
      <w:marTop w:val="0"/>
      <w:marBottom w:val="0"/>
      <w:divBdr>
        <w:top w:val="none" w:sz="0" w:space="0" w:color="auto"/>
        <w:left w:val="none" w:sz="0" w:space="0" w:color="auto"/>
        <w:bottom w:val="none" w:sz="0" w:space="0" w:color="auto"/>
        <w:right w:val="none" w:sz="0" w:space="0" w:color="auto"/>
      </w:divBdr>
      <w:divsChild>
        <w:div w:id="9961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t.me%2Ftax_gov_ua%3Ffbclid%3DIwAR15kINOc4oWpYyA-tqLlxO8phiw1XIQaklyWwjLkWRkwsWbAVH5LyZ5wt8&amp;h=AT30ogjZ-2yRZ4oTS1y1dINTwde5aQWEIamTiC8_-7Kv0_eoW9PTyA8k_xJtNWh4F5iTGr7THnL-JIIQIWmGxqBCxhMzD-ILuzGIdwXPd05Eus82k_23Xf5rxdRu0FDphgQZ&amp;__tn__=-UK-R&amp;c%5b0%5d=AT2hB3KJhselTN5IpiosmcKvzdY1s3IdkzxOU_JKe80-iB8QkVuzT36eHFiJhyxfKb4leHAIEgPoxzQXkjf9kGnZCrCmOS9IYV9k0GS0E3M1KJp5MkGjxF6Dc50i9L6g187mI15l0i87ECC1LLUqkQD6yk6ZLA9Gfg0_JASHrN-cmG1OZGSpiKLqtvcLj6hIJO5H-T1permBXq3xlGCs1A" TargetMode="External"/><Relationship Id="rId13" Type="http://schemas.openxmlformats.org/officeDocument/2006/relationships/hyperlink" Target="https://blogs.ukrhome.net/dpi_krg/" TargetMode="External"/><Relationship Id="rId3" Type="http://schemas.openxmlformats.org/officeDocument/2006/relationships/webSettings" Target="webSettings.xml"/><Relationship Id="rId7" Type="http://schemas.openxmlformats.org/officeDocument/2006/relationships/hyperlink" Target="https://l.facebook.com/l.php?u=https%3A%2F%2Ft.me%2Ftax_gov_ua%3Ffbclid%3DIwAR15kINOc4oWpYyA-tqLlxO8phiw1XIQaklyWwjLkWRkwsWbAVH5LyZ5wt8&amp;h=AT30ogjZ-2yRZ4oTS1y1dINTwde5aQWEIamTiC8_-7Kv0_eoW9PTyA8k_xJtNWh4F5iTGr7THnL-JIIQIWmGxqBCxhMzD-ILuzGIdwXPd05Eus82k_23Xf5rxdRu0FDphgQZ&amp;__tn__=-UK-R&amp;c%5b0%5d=AT2hB3KJhselTN5IpiosmcKvzdY1s3IdkzxOU_JKe80-iB8QkVuzT36eHFiJhyxfKb4leHAIEgPoxzQXkjf9kGnZCrCmOS9IYV9k0GS0E3M1KJp5MkGjxF6Dc50i9L6g187mI15l0i87ECC1LLUqkQD6yk6ZLA9Gfg0_JASHrN-cmG1OZGSpiKLqtvcLj6hIJO5H-T1permBXq3xlGCs1A" TargetMode="External"/><Relationship Id="rId12" Type="http://schemas.openxmlformats.org/officeDocument/2006/relationships/hyperlink" Target="https://site.ua/chechelivska.dpi/33260-pravoberejniy-viddil-organizatsiyi-roboti-organizatsiyno-rozporyadchogo-upravlinnya-gu-d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s%3A%2F%2Ft.me%2Ftax_gov_ua%3Ffbclid%3DIwAR15kINOc4oWpYyA-tqLlxO8phiw1XIQaklyWwjLkWRkwsWbAVH5LyZ5wt8&amp;h=AT30ogjZ-2yRZ4oTS1y1dINTwde5aQWEIamTiC8_-7Kv0_eoW9PTyA8k_xJtNWh4F5iTGr7THnL-JIIQIWmGxqBCxhMzD-ILuzGIdwXPd05Eus82k_23Xf5rxdRu0FDphgQZ&amp;__tn__=-UK-R&amp;c%5b0%5d=AT2hB3KJhselTN5IpiosmcKvzdY1s3IdkzxOU_JKe80-iB8QkVuzT36eHFiJhyxfKb4leHAIEgPoxzQXkjf9kGnZCrCmOS9IYV9k0GS0E3M1KJp5MkGjxF6Dc50i9L6g187mI15l0i87ECC1LLUqkQD6yk6ZLA9Gfg0_JASHrN-cmG1OZGSpiKLqtvcLj6hIJO5H-T1permBXq3xlGCs1A" TargetMode="External"/><Relationship Id="rId11" Type="http://schemas.openxmlformats.org/officeDocument/2006/relationships/hyperlink" Target="https://gorod.dp.ua/blog/blog.php?id=18213" TargetMode="External"/><Relationship Id="rId5" Type="http://schemas.openxmlformats.org/officeDocument/2006/relationships/hyperlink" Target="https://l.facebook.com/l.php?u=https%3A%2F%2Ft.me%2Ftax_gov_ua%3Ffbclid%3DIwAR15kINOc4oWpYyA-tqLlxO8phiw1XIQaklyWwjLkWRkwsWbAVH5LyZ5wt8&amp;h=AT30ogjZ-2yRZ4oTS1y1dINTwde5aQWEIamTiC8_-7Kv0_eoW9PTyA8k_xJtNWh4F5iTGr7THnL-JIIQIWmGxqBCxhMzD-ILuzGIdwXPd05Eus82k_23Xf5rxdRu0FDphgQZ&amp;__tn__=-UK-R&amp;c%5b0%5d=AT2hB3KJhselTN5IpiosmcKvzdY1s3IdkzxOU_JKe80-iB8QkVuzT36eHFiJhyxfKb4leHAIEgPoxzQXkjf9kGnZCrCmOS9IYV9k0GS0E3M1KJp5MkGjxF6Dc50i9L6g187mI15l0i87ECC1LLUqkQD6yk6ZLA9Gfg0_JASHrN-cmG1OZGSpiKLqtvcLj6hIJO5H-T1permBXq3xlGCs1A" TargetMode="External"/><Relationship Id="rId15" Type="http://schemas.openxmlformats.org/officeDocument/2006/relationships/theme" Target="theme/theme1.xml"/><Relationship Id="rId10" Type="http://schemas.openxmlformats.org/officeDocument/2006/relationships/hyperlink" Target="http://www.fin.org.ua/news/1394598" TargetMode="External"/><Relationship Id="rId4" Type="http://schemas.openxmlformats.org/officeDocument/2006/relationships/hyperlink" Target="https://l.facebook.com/l.php?u=https%3A%2F%2Ft.me%2Ftax_gov_ua%3Ffbclid%3DIwAR15kINOc4oWpYyA-tqLlxO8phiw1XIQaklyWwjLkWRkwsWbAVH5LyZ5wt8&amp;h=AT30ogjZ-2yRZ4oTS1y1dINTwde5aQWEIamTiC8_-7Kv0_eoW9PTyA8k_xJtNWh4F5iTGr7THnL-JIIQIWmGxqBCxhMzD-ILuzGIdwXPd05Eus82k_23Xf5rxdRu0FDphgQZ&amp;__tn__=-UK-R&amp;c%5b0%5d=AT2hB3KJhselTN5IpiosmcKvzdY1s3IdkzxOU_JKe80-iB8QkVuzT36eHFiJhyxfKb4leHAIEgPoxzQXkjf9kGnZCrCmOS9IYV9k0GS0E3M1KJp5MkGjxF6Dc50i9L6g187mI15l0i87ECC1LLUqkQD6yk6ZLA9Gfg0_JASHrN-cmG1OZGSpiKLqtvcLj6hIJO5H-T1permBXq3xlGCs1A" TargetMode="External"/><Relationship Id="rId9" Type="http://schemas.openxmlformats.org/officeDocument/2006/relationships/hyperlink" Target="https://l.facebook.com/l.php?u=https%3A%2F%2Ft.me%2Ftax_gov_ua%3Ffbclid%3DIwAR15kINOc4oWpYyA-tqLlxO8phiw1XIQaklyWwjLkWRkwsWbAVH5LyZ5wt8&amp;h=AT30ogjZ-2yRZ4oTS1y1dINTwde5aQWEIamTiC8_-7Kv0_eoW9PTyA8k_xJtNWh4F5iTGr7THnL-JIIQIWmGxqBCxhMzD-ILuzGIdwXPd05Eus82k_23Xf5rxdRu0FDphgQZ&amp;__tn__=-UK-R&amp;c%5b0%5d=AT2hB3KJhselTN5IpiosmcKvzdY1s3IdkzxOU_JKe80-iB8QkVuzT36eHFiJhyxfKb4leHAIEgPoxzQXkjf9kGnZCrCmOS9IYV9k0GS0E3M1KJp5MkGjxF6Dc50i9L6g187mI15l0i87ECC1LLUqkQD6yk6ZLA9Gfg0_JASHrN-cmG1OZGSpiKLqtvcLj6hIJO5H-T1permBXq3xlGCs1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16480</Words>
  <Characters>9395</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СКАЙП</dc:creator>
  <cp:keywords/>
  <dc:description/>
  <cp:lastModifiedBy>СКАЙП</cp:lastModifiedBy>
  <cp:revision>6</cp:revision>
  <dcterms:created xsi:type="dcterms:W3CDTF">2021-01-21T07:25:00Z</dcterms:created>
  <dcterms:modified xsi:type="dcterms:W3CDTF">2021-01-21T08:15:00Z</dcterms:modified>
</cp:coreProperties>
</file>