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4B" w:rsidRDefault="00A075F9">
      <w:r>
        <w:t xml:space="preserve"> </w:t>
      </w:r>
    </w:p>
    <w:p w:rsidR="00A075F9" w:rsidRPr="00A075F9" w:rsidRDefault="00A075F9" w:rsidP="00A075F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A1A1A"/>
          <w:sz w:val="30"/>
          <w:szCs w:val="30"/>
        </w:rPr>
      </w:pPr>
      <w:r w:rsidRPr="00A075F9">
        <w:rPr>
          <w:color w:val="1A1A1A"/>
          <w:sz w:val="30"/>
          <w:szCs w:val="30"/>
        </w:rPr>
        <w:t>у день отримання реєстраційної заяви за ф. № 1-ПРРО, якщо реєстраційна заява за ф. № 1-ПРРО, надійшла не пізніше 16.00 робочого (операційного дня);</w:t>
      </w:r>
    </w:p>
    <w:p w:rsidR="00A075F9" w:rsidRPr="00A075F9" w:rsidRDefault="00A075F9" w:rsidP="00A075F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1A1A"/>
          <w:sz w:val="30"/>
          <w:szCs w:val="30"/>
        </w:rPr>
      </w:pPr>
      <w:r w:rsidRPr="00A075F9">
        <w:rPr>
          <w:color w:val="1A1A1A"/>
          <w:sz w:val="30"/>
          <w:szCs w:val="30"/>
        </w:rPr>
        <w:t>не пізніше наступного робочого дня, якщо реєстраційна заява за ф. № 1-ПРРО надійшла після 16.00 робочого (операційного дня).</w:t>
      </w:r>
    </w:p>
    <w:p w:rsidR="00A075F9" w:rsidRPr="00A075F9" w:rsidRDefault="00A075F9" w:rsidP="00A075F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1A1A"/>
          <w:sz w:val="30"/>
          <w:szCs w:val="30"/>
        </w:rPr>
      </w:pPr>
      <w:r w:rsidRPr="00A075F9">
        <w:rPr>
          <w:color w:val="1A1A1A"/>
          <w:sz w:val="30"/>
          <w:szCs w:val="30"/>
        </w:rPr>
        <w:t>Більше інформації можна отримати</w:t>
      </w:r>
      <w:r>
        <w:rPr>
          <w:color w:val="1A1A1A"/>
          <w:sz w:val="30"/>
          <w:szCs w:val="30"/>
        </w:rPr>
        <w:t xml:space="preserve"> </w:t>
      </w:r>
      <w:r w:rsidRPr="00A075F9">
        <w:rPr>
          <w:color w:val="1A1A1A"/>
          <w:sz w:val="30"/>
          <w:szCs w:val="30"/>
        </w:rPr>
        <w:t>на Загальнодоступному інформаційно-довідковому ресурсі ДПС України (категорія 109.24).</w:t>
      </w:r>
    </w:p>
    <w:p w:rsidR="0071484B" w:rsidRDefault="0071484B"/>
    <w:p w:rsidR="0071484B" w:rsidRDefault="00A075F9">
      <w:r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0" o:spid="_x0000_s1036" type="#_x0000_t202" style="position:absolute;margin-left:-1.7pt;margin-top:16.65pt;width:211.65pt;height:48.75pt;z-index:251658240;visibility:visible" fillcolor="#d8d8d8" stroked="f" strokeweight=".5pt">
            <v:textbox style="mso-next-textbox:#Поле 10">
              <w:txbxContent>
                <w:p w:rsidR="00A075F9" w:rsidRPr="00932130" w:rsidRDefault="00A075F9" w:rsidP="00A075F9">
                  <w:pPr>
                    <w:pStyle w:val="a5"/>
                    <w:spacing w:before="0" w:beforeAutospacing="0" w:after="0" w:afterAutospacing="0"/>
                    <w:jc w:val="center"/>
                    <w:rPr>
                      <w:rStyle w:val="a7"/>
                      <w:b w:val="0"/>
                      <w:spacing w:val="-4"/>
                      <w:sz w:val="14"/>
                      <w:szCs w:val="14"/>
                    </w:rPr>
                  </w:pPr>
                  <w:r w:rsidRPr="00932130">
                    <w:rPr>
                      <w:rStyle w:val="a7"/>
                      <w:b w:val="0"/>
                      <w:spacing w:val="-4"/>
                      <w:sz w:val="14"/>
                      <w:szCs w:val="14"/>
                    </w:rPr>
                    <w:t xml:space="preserve">Офіційний </w:t>
                  </w:r>
                  <w:proofErr w:type="spellStart"/>
                  <w:r w:rsidRPr="00932130">
                    <w:rPr>
                      <w:rStyle w:val="a7"/>
                      <w:b w:val="0"/>
                      <w:spacing w:val="-4"/>
                      <w:sz w:val="14"/>
                      <w:szCs w:val="14"/>
                    </w:rPr>
                    <w:t>веб-портал</w:t>
                  </w:r>
                  <w:proofErr w:type="spellEnd"/>
                  <w:r w:rsidRPr="00932130">
                    <w:rPr>
                      <w:rStyle w:val="a7"/>
                      <w:b w:val="0"/>
                      <w:spacing w:val="-4"/>
                      <w:sz w:val="14"/>
                      <w:szCs w:val="14"/>
                    </w:rPr>
                    <w:t xml:space="preserve"> Державної податкової служби України:</w:t>
                  </w:r>
                  <w:r w:rsidRPr="00932130">
                    <w:rPr>
                      <w:rStyle w:val="a7"/>
                      <w:b w:val="0"/>
                      <w:spacing w:val="-4"/>
                      <w:sz w:val="14"/>
                      <w:szCs w:val="14"/>
                      <w:lang w:val="ru-RU"/>
                    </w:rPr>
                    <w:t xml:space="preserve"> </w:t>
                  </w:r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en-US"/>
                    </w:rPr>
                    <w:t>tax</w:t>
                  </w:r>
                  <w:proofErr w:type="spellStart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</w:rPr>
                    <w:t>.gov.ua</w:t>
                  </w:r>
                  <w:proofErr w:type="spellEnd"/>
                </w:p>
                <w:p w:rsidR="00A075F9" w:rsidRPr="00932130" w:rsidRDefault="00A075F9" w:rsidP="00A075F9">
                  <w:pPr>
                    <w:pStyle w:val="a5"/>
                    <w:spacing w:before="0" w:beforeAutospacing="0" w:after="0" w:afterAutospacing="0"/>
                    <w:jc w:val="center"/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</w:pPr>
                  <w:proofErr w:type="spellStart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>Інформаційно-довідковий</w:t>
                  </w:r>
                  <w:proofErr w:type="spellEnd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 xml:space="preserve"> департамент ДПС </w:t>
                  </w:r>
                  <w:proofErr w:type="spellStart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>України</w:t>
                  </w:r>
                  <w:proofErr w:type="spellEnd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>: 0-800-501-007.</w:t>
                  </w:r>
                </w:p>
                <w:p w:rsidR="00A075F9" w:rsidRPr="00932130" w:rsidRDefault="00A075F9" w:rsidP="00A075F9">
                  <w:pPr>
                    <w:pStyle w:val="a5"/>
                    <w:spacing w:before="0" w:beforeAutospacing="0" w:after="0" w:afterAutospacing="0"/>
                    <w:jc w:val="center"/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</w:pPr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>"</w:t>
                  </w:r>
                  <w:proofErr w:type="spellStart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>Гаряча</w:t>
                  </w:r>
                  <w:proofErr w:type="spellEnd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 xml:space="preserve"> </w:t>
                  </w:r>
                  <w:proofErr w:type="spellStart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>лінія</w:t>
                  </w:r>
                  <w:proofErr w:type="spellEnd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 xml:space="preserve">" ДПС </w:t>
                  </w:r>
                  <w:proofErr w:type="spellStart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>України</w:t>
                  </w:r>
                  <w:proofErr w:type="spellEnd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>: "Пульс": 0-800-501-007 (</w:t>
                  </w:r>
                  <w:proofErr w:type="spellStart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>напрямок</w:t>
                  </w:r>
                  <w:proofErr w:type="spellEnd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 xml:space="preserve"> «4»)</w:t>
                  </w:r>
                </w:p>
                <w:p w:rsidR="00A075F9" w:rsidRPr="00932130" w:rsidRDefault="00A075F9" w:rsidP="00A075F9">
                  <w:pPr>
                    <w:pStyle w:val="a5"/>
                    <w:spacing w:before="0" w:beforeAutospacing="0" w:after="0" w:afterAutospacing="0"/>
                    <w:ind w:right="-80" w:hanging="142"/>
                    <w:jc w:val="both"/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</w:rPr>
                  </w:pPr>
                  <w:proofErr w:type="spellStart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>Кваліфікований</w:t>
                  </w:r>
                  <w:proofErr w:type="spellEnd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 xml:space="preserve"> </w:t>
                  </w:r>
                  <w:proofErr w:type="spellStart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>надавач</w:t>
                  </w:r>
                  <w:proofErr w:type="spellEnd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 xml:space="preserve"> </w:t>
                  </w:r>
                  <w:proofErr w:type="spellStart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>електронних</w:t>
                  </w:r>
                  <w:proofErr w:type="spellEnd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 xml:space="preserve"> </w:t>
                  </w:r>
                  <w:proofErr w:type="spellStart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>довірчих</w:t>
                  </w:r>
                  <w:proofErr w:type="spellEnd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 xml:space="preserve"> </w:t>
                  </w:r>
                  <w:proofErr w:type="spellStart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>послуг</w:t>
                  </w:r>
                  <w:proofErr w:type="spellEnd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>: 0-800-501-007</w:t>
                  </w:r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</w:rPr>
                    <w:t xml:space="preserve"> (напрямок «2»)</w:t>
                  </w:r>
                </w:p>
              </w:txbxContent>
            </v:textbox>
          </v:shape>
        </w:pict>
      </w:r>
    </w:p>
    <w:p w:rsidR="00864938" w:rsidRDefault="00864938"/>
    <w:p w:rsidR="00864938" w:rsidRDefault="00864938"/>
    <w:p w:rsidR="00864938" w:rsidRDefault="00864938"/>
    <w:p w:rsidR="00864938" w:rsidRDefault="00864938"/>
    <w:p w:rsidR="00864938" w:rsidRDefault="00864938"/>
    <w:p w:rsidR="00864938" w:rsidRDefault="00864938"/>
    <w:p w:rsidR="00864938" w:rsidRDefault="00864938"/>
    <w:p w:rsidR="00864938" w:rsidRDefault="00864938"/>
    <w:p w:rsidR="00864938" w:rsidRDefault="00864938"/>
    <w:p w:rsidR="00864938" w:rsidRDefault="00864938"/>
    <w:p w:rsidR="00864938" w:rsidRDefault="00864938"/>
    <w:p w:rsidR="00864938" w:rsidRDefault="00864938"/>
    <w:p w:rsidR="00864938" w:rsidRDefault="00864938"/>
    <w:p w:rsidR="00864938" w:rsidRDefault="00864938"/>
    <w:p w:rsidR="00864938" w:rsidRDefault="00864938"/>
    <w:p w:rsidR="00864938" w:rsidRDefault="00864938"/>
    <w:p w:rsidR="00864938" w:rsidRDefault="00864938"/>
    <w:p w:rsidR="00864938" w:rsidRDefault="00864938"/>
    <w:p w:rsidR="00864938" w:rsidRDefault="00864938"/>
    <w:p w:rsidR="00864938" w:rsidRDefault="00864938"/>
    <w:p w:rsidR="0071484B" w:rsidRDefault="0071484B" w:rsidP="00EB5AC9">
      <w:pPr>
        <w:ind w:left="-567"/>
      </w:pPr>
      <w:r>
        <w:rPr>
          <w:noProof/>
          <w:lang w:eastAsia="uk-UA"/>
        </w:rPr>
        <w:lastRenderedPageBreak/>
        <w:drawing>
          <wp:inline distT="0" distB="0" distL="0" distR="0">
            <wp:extent cx="3446405" cy="1104406"/>
            <wp:effectExtent l="19050" t="0" r="1645" b="0"/>
            <wp:docPr id="3" name="Рисунок 4" descr="C:\Users\Z53166\AppData\Local\Microsoft\Windows\Temporary Internet Files\Content.Word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53166\AppData\Local\Microsoft\Windows\Temporary Internet Files\Content.Word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615" cy="1107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84B" w:rsidRDefault="0071484B"/>
    <w:p w:rsidR="00EB5AC9" w:rsidRPr="0071484B" w:rsidRDefault="00EB5AC9" w:rsidP="0071484B">
      <w:pPr>
        <w:jc w:val="center"/>
        <w:rPr>
          <w:b/>
        </w:rPr>
      </w:pPr>
    </w:p>
    <w:p w:rsidR="0071484B" w:rsidRPr="0071484B" w:rsidRDefault="0071484B" w:rsidP="0071484B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71484B">
        <w:rPr>
          <w:rFonts w:asciiTheme="minorHAnsi" w:hAnsiTheme="minorHAnsi" w:cstheme="minorHAnsi"/>
        </w:rPr>
        <w:t>Відділ комунікацій з громадськістю</w:t>
      </w:r>
    </w:p>
    <w:p w:rsidR="0071484B" w:rsidRPr="0071484B" w:rsidRDefault="0071484B" w:rsidP="0071484B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71484B">
        <w:rPr>
          <w:rFonts w:asciiTheme="minorHAnsi" w:hAnsiTheme="minorHAnsi" w:cstheme="minorHAnsi"/>
        </w:rPr>
        <w:t>управління інформаційної взаємодії</w:t>
      </w:r>
    </w:p>
    <w:p w:rsidR="0071484B" w:rsidRPr="0071484B" w:rsidRDefault="0071484B" w:rsidP="0071484B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71484B">
        <w:rPr>
          <w:rFonts w:asciiTheme="minorHAnsi" w:hAnsiTheme="minorHAnsi" w:cstheme="minorHAnsi"/>
        </w:rPr>
        <w:t>ГУ ДПС у Дніпропетровській області,</w:t>
      </w:r>
    </w:p>
    <w:p w:rsidR="0071484B" w:rsidRPr="0071484B" w:rsidRDefault="0071484B" w:rsidP="0071484B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71484B">
        <w:rPr>
          <w:rFonts w:asciiTheme="minorHAnsi" w:hAnsiTheme="minorHAnsi" w:cstheme="minorHAnsi"/>
        </w:rPr>
        <w:t>53210, Дніпропетровська обл.,</w:t>
      </w:r>
    </w:p>
    <w:p w:rsidR="0071484B" w:rsidRPr="0071484B" w:rsidRDefault="0071484B" w:rsidP="0071484B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71484B">
        <w:rPr>
          <w:rFonts w:asciiTheme="minorHAnsi" w:hAnsiTheme="minorHAnsi" w:cstheme="minorHAnsi"/>
        </w:rPr>
        <w:t>м. Нікополь, просп. Трубників, 27</w:t>
      </w:r>
    </w:p>
    <w:p w:rsidR="0071484B" w:rsidRPr="0071484B" w:rsidRDefault="0071484B" w:rsidP="0071484B">
      <w:pPr>
        <w:spacing w:after="0"/>
        <w:jc w:val="center"/>
        <w:rPr>
          <w:rFonts w:asciiTheme="minorHAnsi" w:hAnsiTheme="minorHAnsi" w:cstheme="minorHAnsi"/>
        </w:rPr>
      </w:pPr>
    </w:p>
    <w:p w:rsidR="0071484B" w:rsidRDefault="0071484B" w:rsidP="0071484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uk-UA"/>
        </w:rPr>
      </w:pPr>
    </w:p>
    <w:p w:rsidR="0071484B" w:rsidRPr="0071484B" w:rsidRDefault="0071484B" w:rsidP="0071484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uk-UA"/>
        </w:rPr>
      </w:pPr>
    </w:p>
    <w:p w:rsidR="00864938" w:rsidRPr="00864938" w:rsidRDefault="00864938" w:rsidP="00864938">
      <w:pPr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  <w:lang w:eastAsia="uk-UA"/>
        </w:rPr>
      </w:pPr>
      <w:r w:rsidRPr="00864938">
        <w:rPr>
          <w:rFonts w:asciiTheme="minorHAnsi" w:hAnsiTheme="minorHAnsi" w:cstheme="minorHAnsi"/>
          <w:b/>
          <w:bCs/>
          <w:color w:val="000000"/>
          <w:sz w:val="40"/>
          <w:szCs w:val="40"/>
          <w:lang w:eastAsia="uk-UA"/>
        </w:rPr>
        <w:t>Порядок та термін реєстрації ПРРО.</w:t>
      </w:r>
    </w:p>
    <w:p w:rsidR="00864938" w:rsidRPr="00864938" w:rsidRDefault="00864938" w:rsidP="00864938">
      <w:pPr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  <w:lang w:eastAsia="uk-UA"/>
        </w:rPr>
      </w:pPr>
      <w:r w:rsidRPr="00864938">
        <w:rPr>
          <w:rFonts w:asciiTheme="minorHAnsi" w:hAnsiTheme="minorHAnsi" w:cstheme="minorHAnsi"/>
          <w:b/>
          <w:bCs/>
          <w:color w:val="000000"/>
          <w:sz w:val="40"/>
          <w:szCs w:val="40"/>
          <w:lang w:eastAsia="uk-UA"/>
        </w:rPr>
        <w:t>Зареєструвати програмний РРО – швидко та просто</w:t>
      </w:r>
    </w:p>
    <w:p w:rsidR="00864938" w:rsidRPr="00C10BD5" w:rsidRDefault="00A075F9" w:rsidP="00864938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000000"/>
          <w:lang w:eastAsia="uk-UA"/>
        </w:rPr>
      </w:pPr>
      <w:r>
        <w:rPr>
          <w:rFonts w:asciiTheme="minorHAnsi" w:eastAsia="Times New Roman" w:hAnsiTheme="minorHAnsi" w:cstheme="minorHAnsi"/>
          <w:i/>
          <w:color w:val="000000"/>
          <w:lang w:eastAsia="uk-UA"/>
        </w:rPr>
        <w:t>8</w:t>
      </w:r>
      <w:r w:rsidR="00864938" w:rsidRPr="00C10BD5">
        <w:rPr>
          <w:rFonts w:asciiTheme="minorHAnsi" w:eastAsia="Times New Roman" w:hAnsiTheme="minorHAnsi" w:cstheme="minorHAnsi"/>
          <w:i/>
          <w:color w:val="000000"/>
          <w:lang w:eastAsia="uk-UA"/>
        </w:rPr>
        <w:t xml:space="preserve"> червня 2021</w:t>
      </w:r>
    </w:p>
    <w:p w:rsidR="0071484B" w:rsidRPr="0071484B" w:rsidRDefault="0071484B" w:rsidP="0071484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uk-UA"/>
        </w:rPr>
      </w:pPr>
    </w:p>
    <w:p w:rsidR="00A075F9" w:rsidRDefault="00A075F9" w:rsidP="00A075F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1A1A"/>
          <w:sz w:val="30"/>
          <w:szCs w:val="30"/>
        </w:rPr>
      </w:pPr>
      <w:r w:rsidRPr="00A075F9">
        <w:rPr>
          <w:sz w:val="30"/>
          <w:szCs w:val="30"/>
          <w:shd w:val="clear" w:color="auto" w:fill="FFFFFF"/>
        </w:rPr>
        <w:t xml:space="preserve">Відділ комунікацій з громадськістю управління інформаційної взаємодії </w:t>
      </w:r>
      <w:r w:rsidRPr="00A075F9">
        <w:rPr>
          <w:sz w:val="30"/>
          <w:szCs w:val="30"/>
          <w:shd w:val="clear" w:color="auto" w:fill="FFFFFF"/>
        </w:rPr>
        <w:lastRenderedPageBreak/>
        <w:t xml:space="preserve">Головного управління ДПС у Дніпропетровській області </w:t>
      </w:r>
      <w:r w:rsidRPr="00A075F9">
        <w:rPr>
          <w:color w:val="1A1A1A"/>
          <w:sz w:val="30"/>
          <w:szCs w:val="30"/>
        </w:rPr>
        <w:t xml:space="preserve">(територія обслуговування Нікопольської, </w:t>
      </w:r>
      <w:proofErr w:type="spellStart"/>
      <w:r w:rsidRPr="00A075F9">
        <w:rPr>
          <w:color w:val="1A1A1A"/>
          <w:sz w:val="30"/>
          <w:szCs w:val="30"/>
        </w:rPr>
        <w:t>Марганецької</w:t>
      </w:r>
      <w:proofErr w:type="spellEnd"/>
      <w:r w:rsidRPr="00A075F9">
        <w:rPr>
          <w:color w:val="1A1A1A"/>
          <w:sz w:val="30"/>
          <w:szCs w:val="30"/>
        </w:rPr>
        <w:t xml:space="preserve">, </w:t>
      </w:r>
      <w:proofErr w:type="spellStart"/>
      <w:r w:rsidRPr="00A075F9">
        <w:rPr>
          <w:color w:val="1A1A1A"/>
          <w:sz w:val="30"/>
          <w:szCs w:val="30"/>
        </w:rPr>
        <w:t>Томаківської</w:t>
      </w:r>
      <w:proofErr w:type="spellEnd"/>
      <w:r w:rsidRPr="00A075F9">
        <w:rPr>
          <w:color w:val="1A1A1A"/>
          <w:sz w:val="30"/>
          <w:szCs w:val="30"/>
        </w:rPr>
        <w:t xml:space="preserve"> державних податкових інспекцій та ДПІ у м. Покрові) повідомляє, що для реєстрації програмного реєстратора розрахункових операцій (далі – ПРРО) складається Заява про реєстрацію програмних реєстраторів розрахункових операцій за ф. № 1-ПРРО (J/F 1316602) (далі – реєстраційна заява за ф. № 1-ПРРО). </w:t>
      </w:r>
    </w:p>
    <w:p w:rsidR="00A075F9" w:rsidRDefault="00A075F9" w:rsidP="00A075F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1A1A"/>
          <w:sz w:val="30"/>
          <w:szCs w:val="30"/>
        </w:rPr>
      </w:pPr>
    </w:p>
    <w:p w:rsidR="00A075F9" w:rsidRDefault="00A075F9" w:rsidP="00A075F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1A1A"/>
          <w:sz w:val="30"/>
          <w:szCs w:val="30"/>
        </w:rPr>
      </w:pPr>
      <w:r w:rsidRPr="00A075F9">
        <w:rPr>
          <w:color w:val="1A1A1A"/>
          <w:sz w:val="30"/>
          <w:szCs w:val="30"/>
        </w:rPr>
        <w:t xml:space="preserve">Реєстраційна заява за ф. № 1-ПРРО в електронній формі з </w:t>
      </w:r>
      <w:r w:rsidRPr="00A075F9">
        <w:rPr>
          <w:color w:val="1A1A1A"/>
          <w:sz w:val="30"/>
          <w:szCs w:val="30"/>
        </w:rPr>
        <w:lastRenderedPageBreak/>
        <w:t xml:space="preserve">дотриманням вимог законів у сфері електронного документообігу та використання електронних документів подається до фіскального сервера засобами Електронного кабінету (портального рішення для користувачів або програмного інтерфейсу (API)) або засобами </w:t>
      </w:r>
      <w:proofErr w:type="spellStart"/>
      <w:r w:rsidRPr="00A075F9">
        <w:rPr>
          <w:color w:val="1A1A1A"/>
          <w:sz w:val="30"/>
          <w:szCs w:val="30"/>
        </w:rPr>
        <w:t>телекомунікацій</w:t>
      </w:r>
      <w:proofErr w:type="spellEnd"/>
      <w:r w:rsidRPr="00A075F9">
        <w:rPr>
          <w:color w:val="1A1A1A"/>
          <w:sz w:val="30"/>
          <w:szCs w:val="30"/>
        </w:rPr>
        <w:t>.</w:t>
      </w:r>
    </w:p>
    <w:p w:rsidR="00A075F9" w:rsidRPr="00A075F9" w:rsidRDefault="00A075F9" w:rsidP="00A075F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1A1A"/>
          <w:sz w:val="30"/>
          <w:szCs w:val="30"/>
        </w:rPr>
      </w:pPr>
    </w:p>
    <w:p w:rsidR="00A075F9" w:rsidRDefault="00A075F9" w:rsidP="00A075F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1A1A"/>
          <w:sz w:val="30"/>
          <w:szCs w:val="30"/>
        </w:rPr>
      </w:pPr>
      <w:r w:rsidRPr="00A075F9">
        <w:rPr>
          <w:color w:val="1A1A1A"/>
          <w:sz w:val="30"/>
          <w:szCs w:val="30"/>
        </w:rPr>
        <w:t>У разі відсутності підстав для відмови у реєстрації ПРРО реєструється шляхом присвоєння програмним забезпеченням фіскального сервера фіскального номера ПРРО із внесенням даних до Реєстру ПРРО.</w:t>
      </w:r>
    </w:p>
    <w:p w:rsidR="00A075F9" w:rsidRPr="00A075F9" w:rsidRDefault="00A075F9" w:rsidP="00A075F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1A1A"/>
          <w:sz w:val="30"/>
          <w:szCs w:val="30"/>
        </w:rPr>
      </w:pPr>
      <w:r w:rsidRPr="00A075F9">
        <w:rPr>
          <w:color w:val="1A1A1A"/>
          <w:sz w:val="30"/>
          <w:szCs w:val="30"/>
        </w:rPr>
        <w:lastRenderedPageBreak/>
        <w:t>Про реєстрацію ПРРО суб’єкту господарювання направляється інформація у другій квитанції із зазначенням присвоєного під час реєстрації фіскального номера ПРРО.</w:t>
      </w:r>
    </w:p>
    <w:p w:rsidR="00A075F9" w:rsidRDefault="00A075F9" w:rsidP="00A075F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1A1A"/>
          <w:sz w:val="30"/>
          <w:szCs w:val="30"/>
        </w:rPr>
      </w:pPr>
      <w:r w:rsidRPr="00A075F9">
        <w:rPr>
          <w:color w:val="1A1A1A"/>
          <w:sz w:val="30"/>
          <w:szCs w:val="30"/>
        </w:rPr>
        <w:t>Датою реєстрації ПРРО є дата формування фіскального номера ПРРО.</w:t>
      </w:r>
    </w:p>
    <w:p w:rsidR="00A075F9" w:rsidRPr="00A075F9" w:rsidRDefault="00A075F9" w:rsidP="00A075F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1A1A"/>
          <w:sz w:val="30"/>
          <w:szCs w:val="30"/>
        </w:rPr>
      </w:pPr>
    </w:p>
    <w:p w:rsidR="00A075F9" w:rsidRDefault="00A075F9" w:rsidP="00A075F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1A1A"/>
          <w:sz w:val="30"/>
          <w:szCs w:val="30"/>
        </w:rPr>
      </w:pPr>
      <w:r w:rsidRPr="00A075F9">
        <w:rPr>
          <w:color w:val="1A1A1A"/>
          <w:sz w:val="30"/>
          <w:szCs w:val="30"/>
        </w:rPr>
        <w:t xml:space="preserve">Про результати обробки реєстраційної заяви за ф. № 1-ПРРО, суб’єкту господарювання надається або направляється інформація засобами Електронного кабінету або засобами </w:t>
      </w:r>
      <w:proofErr w:type="spellStart"/>
      <w:r w:rsidRPr="00A075F9">
        <w:rPr>
          <w:color w:val="1A1A1A"/>
          <w:sz w:val="30"/>
          <w:szCs w:val="30"/>
        </w:rPr>
        <w:t>телекомунікацій</w:t>
      </w:r>
      <w:proofErr w:type="spellEnd"/>
      <w:r w:rsidRPr="00A075F9">
        <w:rPr>
          <w:color w:val="1A1A1A"/>
          <w:sz w:val="30"/>
          <w:szCs w:val="30"/>
        </w:rPr>
        <w:t>:</w:t>
      </w:r>
    </w:p>
    <w:p w:rsidR="00A075F9" w:rsidRPr="00A075F9" w:rsidRDefault="00A075F9" w:rsidP="00A075F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1A1A"/>
          <w:sz w:val="30"/>
          <w:szCs w:val="30"/>
        </w:rPr>
      </w:pPr>
    </w:p>
    <w:p w:rsidR="0071484B" w:rsidRPr="00A075F9" w:rsidRDefault="0071484B" w:rsidP="00A075F9">
      <w:pPr>
        <w:spacing w:after="0" w:line="360" w:lineRule="auto"/>
        <w:jc w:val="both"/>
        <w:rPr>
          <w:rFonts w:asciiTheme="minorHAnsi" w:hAnsiTheme="minorHAnsi" w:cstheme="minorHAnsi"/>
          <w:sz w:val="30"/>
          <w:szCs w:val="30"/>
        </w:rPr>
      </w:pPr>
    </w:p>
    <w:sectPr w:rsidR="0071484B" w:rsidRPr="00A075F9" w:rsidSect="0071484B">
      <w:pgSz w:w="16838" w:h="11906" w:orient="landscape"/>
      <w:pgMar w:top="426" w:right="850" w:bottom="850" w:left="850" w:header="708" w:footer="708" w:gutter="0"/>
      <w:cols w:num="3" w:space="123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F001C"/>
    <w:rsid w:val="000F001C"/>
    <w:rsid w:val="00434025"/>
    <w:rsid w:val="005D65C0"/>
    <w:rsid w:val="0071484B"/>
    <w:rsid w:val="00864938"/>
    <w:rsid w:val="0095628F"/>
    <w:rsid w:val="00A075F9"/>
    <w:rsid w:val="00AB164F"/>
    <w:rsid w:val="00CC38CC"/>
    <w:rsid w:val="00EB5AC9"/>
    <w:rsid w:val="00EC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22222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4B"/>
    <w:rPr>
      <w:rFonts w:ascii="Tahoma" w:hAnsi="Tahoma" w:cs="Tahoma"/>
      <w:sz w:val="16"/>
      <w:szCs w:val="16"/>
    </w:rPr>
  </w:style>
  <w:style w:type="paragraph" w:styleId="a5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нак1 Знак Знак,З"/>
    <w:basedOn w:val="a"/>
    <w:link w:val="a6"/>
    <w:uiPriority w:val="99"/>
    <w:rsid w:val="00EB5AC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auto"/>
      <w:lang w:eastAsia="uk-UA"/>
    </w:rPr>
  </w:style>
  <w:style w:type="character" w:styleId="a7">
    <w:name w:val="Strong"/>
    <w:basedOn w:val="a0"/>
    <w:uiPriority w:val="99"/>
    <w:qFormat/>
    <w:rsid w:val="00EB5AC9"/>
    <w:rPr>
      <w:rFonts w:cs="Times New Roman"/>
      <w:b/>
      <w:bCs/>
    </w:rPr>
  </w:style>
  <w:style w:type="character" w:customStyle="1" w:styleId="a6">
    <w:name w:val="Обычный (веб) Знак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,З Знак"/>
    <w:link w:val="a5"/>
    <w:uiPriority w:val="99"/>
    <w:locked/>
    <w:rsid w:val="00EB5AC9"/>
    <w:rPr>
      <w:rFonts w:ascii="Calibri" w:eastAsia="Times New Roman" w:hAnsi="Calibri" w:cs="Calibri"/>
      <w:color w:val="auto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1343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Z53166</dc:creator>
  <cp:lastModifiedBy>Z53166</cp:lastModifiedBy>
  <cp:revision>3</cp:revision>
  <dcterms:created xsi:type="dcterms:W3CDTF">2021-06-25T09:25:00Z</dcterms:created>
  <dcterms:modified xsi:type="dcterms:W3CDTF">2021-06-25T09:33:00Z</dcterms:modified>
</cp:coreProperties>
</file>