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2F7" w:rsidRPr="006E612D" w:rsidRDefault="006B12F7" w:rsidP="00A9403E">
      <w:pPr>
        <w:jc w:val="center"/>
        <w:rPr>
          <w:rStyle w:val="a4"/>
          <w:b/>
          <w:sz w:val="32"/>
          <w:szCs w:val="32"/>
          <w:u w:val="single"/>
        </w:rPr>
      </w:pPr>
      <w:r w:rsidRPr="006E612D">
        <w:rPr>
          <w:rStyle w:val="a4"/>
          <w:b/>
          <w:sz w:val="32"/>
          <w:szCs w:val="32"/>
          <w:u w:val="single"/>
        </w:rPr>
        <w:t>У В А Г А ! ! ! ! !</w:t>
      </w:r>
    </w:p>
    <w:p w:rsidR="006B12F7" w:rsidRPr="006E612D" w:rsidRDefault="006B12F7" w:rsidP="00A9403E">
      <w:pPr>
        <w:ind w:firstLine="708"/>
        <w:jc w:val="center"/>
        <w:rPr>
          <w:rStyle w:val="a4"/>
          <w:b/>
          <w:sz w:val="32"/>
          <w:szCs w:val="32"/>
          <w:u w:val="single"/>
        </w:rPr>
      </w:pPr>
      <w:r w:rsidRPr="006E612D">
        <w:rPr>
          <w:rStyle w:val="a4"/>
          <w:b/>
          <w:sz w:val="32"/>
          <w:szCs w:val="32"/>
          <w:u w:val="single"/>
        </w:rPr>
        <w:t xml:space="preserve">З метою профілактики, запобігання поширення та мінімізації інфікування </w:t>
      </w:r>
      <w:proofErr w:type="spellStart"/>
      <w:r w:rsidRPr="006E612D">
        <w:rPr>
          <w:rStyle w:val="a4"/>
          <w:b/>
          <w:sz w:val="32"/>
          <w:szCs w:val="32"/>
          <w:u w:val="single"/>
        </w:rPr>
        <w:t>коронавірусом</w:t>
      </w:r>
      <w:proofErr w:type="spellEnd"/>
      <w:r w:rsidRPr="006E612D">
        <w:rPr>
          <w:rStyle w:val="a4"/>
          <w:b/>
          <w:sz w:val="32"/>
          <w:szCs w:val="32"/>
          <w:u w:val="single"/>
        </w:rPr>
        <w:t xml:space="preserve"> та у зв’язку з запровадженням надзвичайної ситуації  та введенням додаткових обмежувальних заходів, направлених на запобігання поширенню гострої респіраторної хвороби COVID – 19,  з 23.03.2020 зупиняється робота Центрів обслуговування платників Правобережного управління ГУ ДПС у Дніпропетровській області (</w:t>
      </w:r>
      <w:proofErr w:type="spellStart"/>
      <w:r w:rsidRPr="006E612D">
        <w:rPr>
          <w:rStyle w:val="a4"/>
          <w:b/>
          <w:sz w:val="32"/>
          <w:szCs w:val="32"/>
          <w:u w:val="single"/>
        </w:rPr>
        <w:t>Чечелівський</w:t>
      </w:r>
      <w:proofErr w:type="spellEnd"/>
      <w:r w:rsidRPr="006E612D">
        <w:rPr>
          <w:rStyle w:val="a4"/>
          <w:b/>
          <w:sz w:val="32"/>
          <w:szCs w:val="32"/>
          <w:u w:val="single"/>
        </w:rPr>
        <w:t xml:space="preserve">, Центральний та </w:t>
      </w:r>
      <w:proofErr w:type="spellStart"/>
      <w:r w:rsidRPr="006E612D">
        <w:rPr>
          <w:rStyle w:val="a4"/>
          <w:b/>
          <w:sz w:val="32"/>
          <w:szCs w:val="32"/>
          <w:u w:val="single"/>
        </w:rPr>
        <w:t>Новокодацький</w:t>
      </w:r>
      <w:proofErr w:type="spellEnd"/>
      <w:r w:rsidRPr="006E612D">
        <w:rPr>
          <w:rStyle w:val="a4"/>
          <w:b/>
          <w:sz w:val="32"/>
          <w:szCs w:val="32"/>
          <w:u w:val="single"/>
        </w:rPr>
        <w:t xml:space="preserve"> район)</w:t>
      </w:r>
    </w:p>
    <w:p w:rsidR="006B12F7" w:rsidRPr="006E612D" w:rsidRDefault="006B12F7" w:rsidP="00A9403E">
      <w:pPr>
        <w:ind w:firstLine="708"/>
        <w:jc w:val="center"/>
        <w:rPr>
          <w:rStyle w:val="a4"/>
          <w:b/>
          <w:sz w:val="32"/>
          <w:szCs w:val="32"/>
          <w:u w:val="single"/>
        </w:rPr>
      </w:pPr>
    </w:p>
    <w:p w:rsidR="006B12F7" w:rsidRPr="006E612D" w:rsidRDefault="006B12F7" w:rsidP="00A9403E">
      <w:pPr>
        <w:ind w:firstLine="708"/>
        <w:jc w:val="both"/>
        <w:rPr>
          <w:rStyle w:val="a4"/>
          <w:b/>
          <w:sz w:val="32"/>
          <w:szCs w:val="32"/>
          <w:u w:val="single"/>
        </w:rPr>
      </w:pPr>
      <w:r w:rsidRPr="006E612D">
        <w:rPr>
          <w:rStyle w:val="a4"/>
          <w:b/>
          <w:sz w:val="32"/>
          <w:szCs w:val="32"/>
          <w:u w:val="single"/>
        </w:rPr>
        <w:t>Прийом платників в ЦОП здійснюватиметься за попереднім записом (за телефоном, на сайті) виключно для надання невідкладних послуг у разі гострої необхідності, зокрема:</w:t>
      </w:r>
    </w:p>
    <w:p w:rsidR="006B12F7" w:rsidRPr="006E612D" w:rsidRDefault="006B12F7" w:rsidP="00FF182E">
      <w:pPr>
        <w:pStyle w:val="a3"/>
        <w:spacing w:before="0" w:beforeAutospacing="0" w:after="0" w:afterAutospacing="0"/>
        <w:ind w:firstLine="708"/>
        <w:jc w:val="both"/>
        <w:rPr>
          <w:rStyle w:val="a4"/>
          <w:rFonts w:eastAsia="MS Mincho"/>
          <w:b/>
          <w:sz w:val="32"/>
          <w:szCs w:val="32"/>
          <w:u w:val="single"/>
        </w:rPr>
      </w:pPr>
      <w:proofErr w:type="spellStart"/>
      <w:r w:rsidRPr="006E612D">
        <w:rPr>
          <w:rStyle w:val="a4"/>
          <w:rFonts w:eastAsia="MS Mincho"/>
          <w:b/>
          <w:sz w:val="32"/>
          <w:szCs w:val="32"/>
          <w:u w:val="single"/>
        </w:rPr>
        <w:t>видачі</w:t>
      </w:r>
      <w:proofErr w:type="spellEnd"/>
      <w:r w:rsidRPr="006E612D">
        <w:rPr>
          <w:rStyle w:val="a4"/>
          <w:rFonts w:eastAsia="MS Mincho"/>
          <w:b/>
          <w:sz w:val="32"/>
          <w:szCs w:val="32"/>
          <w:u w:val="single"/>
        </w:rPr>
        <w:t xml:space="preserve"> </w:t>
      </w:r>
      <w:proofErr w:type="spellStart"/>
      <w:r w:rsidRPr="006E612D">
        <w:rPr>
          <w:rStyle w:val="a4"/>
          <w:rFonts w:eastAsia="MS Mincho"/>
          <w:b/>
          <w:sz w:val="32"/>
          <w:szCs w:val="32"/>
          <w:u w:val="single"/>
        </w:rPr>
        <w:t>картки</w:t>
      </w:r>
      <w:proofErr w:type="spellEnd"/>
      <w:r w:rsidRPr="006E612D">
        <w:rPr>
          <w:rStyle w:val="a4"/>
          <w:rFonts w:eastAsia="MS Mincho"/>
          <w:b/>
          <w:sz w:val="32"/>
          <w:szCs w:val="32"/>
          <w:u w:val="single"/>
        </w:rPr>
        <w:t xml:space="preserve"> </w:t>
      </w:r>
      <w:proofErr w:type="spellStart"/>
      <w:r w:rsidRPr="006E612D">
        <w:rPr>
          <w:rStyle w:val="a4"/>
          <w:rFonts w:eastAsia="MS Mincho"/>
          <w:b/>
          <w:sz w:val="32"/>
          <w:szCs w:val="32"/>
          <w:u w:val="single"/>
        </w:rPr>
        <w:t>платника</w:t>
      </w:r>
      <w:proofErr w:type="spellEnd"/>
      <w:r w:rsidRPr="006E612D">
        <w:rPr>
          <w:rStyle w:val="a4"/>
          <w:rFonts w:eastAsia="MS Mincho"/>
          <w:b/>
          <w:sz w:val="32"/>
          <w:szCs w:val="32"/>
          <w:u w:val="single"/>
        </w:rPr>
        <w:t xml:space="preserve"> </w:t>
      </w:r>
      <w:proofErr w:type="spellStart"/>
      <w:r w:rsidRPr="006E612D">
        <w:rPr>
          <w:rStyle w:val="a4"/>
          <w:rFonts w:eastAsia="MS Mincho"/>
          <w:b/>
          <w:sz w:val="32"/>
          <w:szCs w:val="32"/>
          <w:u w:val="single"/>
        </w:rPr>
        <w:t>податків</w:t>
      </w:r>
      <w:proofErr w:type="spellEnd"/>
      <w:r w:rsidRPr="006E612D">
        <w:rPr>
          <w:rStyle w:val="a4"/>
          <w:rFonts w:eastAsia="MS Mincho"/>
          <w:b/>
          <w:sz w:val="32"/>
          <w:szCs w:val="32"/>
          <w:u w:val="single"/>
        </w:rPr>
        <w:t xml:space="preserve">, </w:t>
      </w:r>
      <w:proofErr w:type="spellStart"/>
      <w:r w:rsidRPr="006E612D">
        <w:rPr>
          <w:rStyle w:val="a4"/>
          <w:rFonts w:eastAsia="MS Mincho"/>
          <w:b/>
          <w:sz w:val="32"/>
          <w:szCs w:val="32"/>
          <w:u w:val="single"/>
        </w:rPr>
        <w:t>внесення</w:t>
      </w:r>
      <w:proofErr w:type="spellEnd"/>
      <w:r w:rsidRPr="006E612D">
        <w:rPr>
          <w:rStyle w:val="a4"/>
          <w:rFonts w:eastAsia="MS Mincho"/>
          <w:b/>
          <w:sz w:val="32"/>
          <w:szCs w:val="32"/>
          <w:u w:val="single"/>
        </w:rPr>
        <w:t xml:space="preserve"> до паспорта </w:t>
      </w:r>
      <w:proofErr w:type="spellStart"/>
      <w:r w:rsidRPr="006E612D">
        <w:rPr>
          <w:rStyle w:val="a4"/>
          <w:rFonts w:eastAsia="MS Mincho"/>
          <w:b/>
          <w:sz w:val="32"/>
          <w:szCs w:val="32"/>
          <w:u w:val="single"/>
        </w:rPr>
        <w:t>громадянина</w:t>
      </w:r>
      <w:proofErr w:type="spellEnd"/>
      <w:r w:rsidRPr="006E612D">
        <w:rPr>
          <w:rStyle w:val="a4"/>
          <w:rFonts w:eastAsia="MS Mincho"/>
          <w:b/>
          <w:sz w:val="32"/>
          <w:szCs w:val="32"/>
          <w:u w:val="single"/>
        </w:rPr>
        <w:t xml:space="preserve"> </w:t>
      </w:r>
      <w:proofErr w:type="spellStart"/>
      <w:r w:rsidRPr="006E612D">
        <w:rPr>
          <w:rStyle w:val="a4"/>
          <w:rFonts w:eastAsia="MS Mincho"/>
          <w:b/>
          <w:sz w:val="32"/>
          <w:szCs w:val="32"/>
          <w:u w:val="single"/>
        </w:rPr>
        <w:t>України</w:t>
      </w:r>
      <w:proofErr w:type="spellEnd"/>
      <w:r w:rsidRPr="006E612D">
        <w:rPr>
          <w:rStyle w:val="a4"/>
          <w:rFonts w:eastAsia="MS Mincho"/>
          <w:b/>
          <w:sz w:val="32"/>
          <w:szCs w:val="32"/>
          <w:u w:val="single"/>
        </w:rPr>
        <w:t xml:space="preserve"> (у </w:t>
      </w:r>
      <w:proofErr w:type="spellStart"/>
      <w:r w:rsidRPr="006E612D">
        <w:rPr>
          <w:rStyle w:val="a4"/>
          <w:rFonts w:eastAsia="MS Mincho"/>
          <w:b/>
          <w:sz w:val="32"/>
          <w:szCs w:val="32"/>
          <w:u w:val="single"/>
        </w:rPr>
        <w:t>формі</w:t>
      </w:r>
      <w:proofErr w:type="spellEnd"/>
      <w:r w:rsidRPr="006E612D">
        <w:rPr>
          <w:rStyle w:val="a4"/>
          <w:rFonts w:eastAsia="MS Mincho"/>
          <w:b/>
          <w:sz w:val="32"/>
          <w:szCs w:val="32"/>
          <w:u w:val="single"/>
        </w:rPr>
        <w:t xml:space="preserve"> книжечки) </w:t>
      </w:r>
      <w:proofErr w:type="spellStart"/>
      <w:r w:rsidRPr="006E612D">
        <w:rPr>
          <w:rStyle w:val="a4"/>
          <w:rFonts w:eastAsia="MS Mincho"/>
          <w:b/>
          <w:sz w:val="32"/>
          <w:szCs w:val="32"/>
          <w:u w:val="single"/>
        </w:rPr>
        <w:t>даних</w:t>
      </w:r>
      <w:proofErr w:type="spellEnd"/>
      <w:r w:rsidRPr="006E612D">
        <w:rPr>
          <w:rStyle w:val="a4"/>
          <w:rFonts w:eastAsia="MS Mincho"/>
          <w:b/>
          <w:sz w:val="32"/>
          <w:szCs w:val="32"/>
          <w:u w:val="single"/>
        </w:rPr>
        <w:t xml:space="preserve"> про РНОКПП </w:t>
      </w:r>
      <w:proofErr w:type="spellStart"/>
      <w:r w:rsidRPr="006E612D">
        <w:rPr>
          <w:rStyle w:val="a4"/>
          <w:rFonts w:eastAsia="MS Mincho"/>
          <w:b/>
          <w:sz w:val="32"/>
          <w:szCs w:val="32"/>
          <w:u w:val="single"/>
        </w:rPr>
        <w:t>з</w:t>
      </w:r>
      <w:proofErr w:type="spellEnd"/>
      <w:r w:rsidRPr="006E612D">
        <w:rPr>
          <w:rStyle w:val="a4"/>
          <w:rFonts w:eastAsia="MS Mincho"/>
          <w:b/>
          <w:sz w:val="32"/>
          <w:szCs w:val="32"/>
          <w:u w:val="single"/>
        </w:rPr>
        <w:t xml:space="preserve"> Державного </w:t>
      </w:r>
      <w:proofErr w:type="spellStart"/>
      <w:r w:rsidRPr="006E612D">
        <w:rPr>
          <w:rStyle w:val="a4"/>
          <w:rFonts w:eastAsia="MS Mincho"/>
          <w:b/>
          <w:sz w:val="32"/>
          <w:szCs w:val="32"/>
          <w:u w:val="single"/>
        </w:rPr>
        <w:t>реєстру</w:t>
      </w:r>
      <w:proofErr w:type="spellEnd"/>
      <w:r w:rsidRPr="006E612D">
        <w:rPr>
          <w:rStyle w:val="a4"/>
          <w:rFonts w:eastAsia="MS Mincho"/>
          <w:b/>
          <w:sz w:val="32"/>
          <w:szCs w:val="32"/>
          <w:u w:val="single"/>
        </w:rPr>
        <w:t xml:space="preserve"> </w:t>
      </w:r>
      <w:proofErr w:type="spellStart"/>
      <w:r w:rsidRPr="006E612D">
        <w:rPr>
          <w:rStyle w:val="a4"/>
          <w:rFonts w:eastAsia="MS Mincho"/>
          <w:b/>
          <w:sz w:val="32"/>
          <w:szCs w:val="32"/>
          <w:u w:val="single"/>
        </w:rPr>
        <w:t>фізичних</w:t>
      </w:r>
      <w:proofErr w:type="spellEnd"/>
      <w:r w:rsidRPr="006E612D">
        <w:rPr>
          <w:rStyle w:val="a4"/>
          <w:rFonts w:eastAsia="MS Mincho"/>
          <w:b/>
          <w:sz w:val="32"/>
          <w:szCs w:val="32"/>
          <w:u w:val="single"/>
        </w:rPr>
        <w:t xml:space="preserve"> </w:t>
      </w:r>
      <w:proofErr w:type="spellStart"/>
      <w:proofErr w:type="gramStart"/>
      <w:r w:rsidRPr="006E612D">
        <w:rPr>
          <w:rStyle w:val="a4"/>
          <w:rFonts w:eastAsia="MS Mincho"/>
          <w:b/>
          <w:sz w:val="32"/>
          <w:szCs w:val="32"/>
          <w:u w:val="single"/>
        </w:rPr>
        <w:t>осіб</w:t>
      </w:r>
      <w:proofErr w:type="spellEnd"/>
      <w:proofErr w:type="gramEnd"/>
      <w:r w:rsidRPr="006E612D">
        <w:rPr>
          <w:rStyle w:val="a4"/>
          <w:rFonts w:eastAsia="MS Mincho"/>
          <w:b/>
          <w:sz w:val="32"/>
          <w:szCs w:val="32"/>
          <w:u w:val="single"/>
        </w:rPr>
        <w:t>;</w:t>
      </w:r>
    </w:p>
    <w:p w:rsidR="006B12F7" w:rsidRPr="006E612D" w:rsidRDefault="006B12F7" w:rsidP="00FF182E">
      <w:pPr>
        <w:pStyle w:val="a3"/>
        <w:spacing w:before="0" w:beforeAutospacing="0" w:after="0" w:afterAutospacing="0"/>
        <w:ind w:firstLine="708"/>
        <w:jc w:val="both"/>
        <w:rPr>
          <w:rStyle w:val="a4"/>
          <w:rFonts w:eastAsia="MS Mincho"/>
          <w:b/>
          <w:sz w:val="32"/>
          <w:szCs w:val="32"/>
          <w:u w:val="single"/>
        </w:rPr>
      </w:pPr>
      <w:proofErr w:type="spellStart"/>
      <w:r w:rsidRPr="006E612D">
        <w:rPr>
          <w:rStyle w:val="a4"/>
          <w:rFonts w:eastAsia="MS Mincho"/>
          <w:b/>
          <w:sz w:val="32"/>
          <w:szCs w:val="32"/>
          <w:u w:val="single"/>
        </w:rPr>
        <w:t>внесення</w:t>
      </w:r>
      <w:proofErr w:type="spellEnd"/>
      <w:r w:rsidRPr="006E612D">
        <w:rPr>
          <w:rStyle w:val="a4"/>
          <w:rFonts w:eastAsia="MS Mincho"/>
          <w:b/>
          <w:sz w:val="32"/>
          <w:szCs w:val="32"/>
          <w:u w:val="single"/>
        </w:rPr>
        <w:t xml:space="preserve"> до паспорта </w:t>
      </w:r>
      <w:proofErr w:type="spellStart"/>
      <w:r w:rsidRPr="006E612D">
        <w:rPr>
          <w:rStyle w:val="a4"/>
          <w:rFonts w:eastAsia="MS Mincho"/>
          <w:b/>
          <w:sz w:val="32"/>
          <w:szCs w:val="32"/>
          <w:u w:val="single"/>
        </w:rPr>
        <w:t>громадянина</w:t>
      </w:r>
      <w:proofErr w:type="spellEnd"/>
      <w:r w:rsidRPr="006E612D">
        <w:rPr>
          <w:rStyle w:val="a4"/>
          <w:rFonts w:eastAsia="MS Mincho"/>
          <w:b/>
          <w:sz w:val="32"/>
          <w:szCs w:val="32"/>
          <w:u w:val="single"/>
        </w:rPr>
        <w:t xml:space="preserve"> </w:t>
      </w:r>
      <w:proofErr w:type="spellStart"/>
      <w:r w:rsidRPr="006E612D">
        <w:rPr>
          <w:rStyle w:val="a4"/>
          <w:rFonts w:eastAsia="MS Mincho"/>
          <w:b/>
          <w:sz w:val="32"/>
          <w:szCs w:val="32"/>
          <w:u w:val="single"/>
        </w:rPr>
        <w:t>України</w:t>
      </w:r>
      <w:proofErr w:type="spellEnd"/>
      <w:r w:rsidRPr="006E612D">
        <w:rPr>
          <w:rStyle w:val="a4"/>
          <w:rFonts w:eastAsia="MS Mincho"/>
          <w:b/>
          <w:sz w:val="32"/>
          <w:szCs w:val="32"/>
          <w:u w:val="single"/>
        </w:rPr>
        <w:t xml:space="preserve"> </w:t>
      </w:r>
      <w:proofErr w:type="spellStart"/>
      <w:r w:rsidRPr="006E612D">
        <w:rPr>
          <w:rStyle w:val="a4"/>
          <w:rFonts w:eastAsia="MS Mincho"/>
          <w:b/>
          <w:sz w:val="32"/>
          <w:szCs w:val="32"/>
          <w:u w:val="single"/>
        </w:rPr>
        <w:t>відмітки</w:t>
      </w:r>
      <w:proofErr w:type="spellEnd"/>
      <w:r w:rsidRPr="006E612D">
        <w:rPr>
          <w:rStyle w:val="a4"/>
          <w:rFonts w:eastAsia="MS Mincho"/>
          <w:b/>
          <w:sz w:val="32"/>
          <w:szCs w:val="32"/>
          <w:u w:val="single"/>
        </w:rPr>
        <w:t xml:space="preserve"> про </w:t>
      </w:r>
      <w:proofErr w:type="spellStart"/>
      <w:r w:rsidRPr="006E612D">
        <w:rPr>
          <w:rStyle w:val="a4"/>
          <w:rFonts w:eastAsia="MS Mincho"/>
          <w:b/>
          <w:sz w:val="32"/>
          <w:szCs w:val="32"/>
          <w:u w:val="single"/>
        </w:rPr>
        <w:t>наявність</w:t>
      </w:r>
      <w:proofErr w:type="spellEnd"/>
      <w:r w:rsidRPr="006E612D">
        <w:rPr>
          <w:rStyle w:val="a4"/>
          <w:rFonts w:eastAsia="MS Mincho"/>
          <w:b/>
          <w:sz w:val="32"/>
          <w:szCs w:val="32"/>
          <w:u w:val="single"/>
        </w:rPr>
        <w:t xml:space="preserve"> права </w:t>
      </w:r>
      <w:proofErr w:type="spellStart"/>
      <w:r w:rsidRPr="006E612D">
        <w:rPr>
          <w:rStyle w:val="a4"/>
          <w:rFonts w:eastAsia="MS Mincho"/>
          <w:b/>
          <w:sz w:val="32"/>
          <w:szCs w:val="32"/>
          <w:u w:val="single"/>
        </w:rPr>
        <w:t>зді</w:t>
      </w:r>
      <w:proofErr w:type="gramStart"/>
      <w:r w:rsidRPr="006E612D">
        <w:rPr>
          <w:rStyle w:val="a4"/>
          <w:rFonts w:eastAsia="MS Mincho"/>
          <w:b/>
          <w:sz w:val="32"/>
          <w:szCs w:val="32"/>
          <w:u w:val="single"/>
        </w:rPr>
        <w:t>йснювати</w:t>
      </w:r>
      <w:proofErr w:type="spellEnd"/>
      <w:proofErr w:type="gramEnd"/>
      <w:r w:rsidRPr="006E612D">
        <w:rPr>
          <w:rStyle w:val="a4"/>
          <w:rFonts w:eastAsia="MS Mincho"/>
          <w:b/>
          <w:sz w:val="32"/>
          <w:szCs w:val="32"/>
          <w:u w:val="single"/>
        </w:rPr>
        <w:t xml:space="preserve"> будь – </w:t>
      </w:r>
      <w:proofErr w:type="spellStart"/>
      <w:r w:rsidRPr="006E612D">
        <w:rPr>
          <w:rStyle w:val="a4"/>
          <w:rFonts w:eastAsia="MS Mincho"/>
          <w:b/>
          <w:sz w:val="32"/>
          <w:szCs w:val="32"/>
          <w:u w:val="single"/>
        </w:rPr>
        <w:t>які</w:t>
      </w:r>
      <w:proofErr w:type="spellEnd"/>
      <w:r w:rsidRPr="006E612D">
        <w:rPr>
          <w:rStyle w:val="a4"/>
          <w:rFonts w:eastAsia="MS Mincho"/>
          <w:b/>
          <w:sz w:val="32"/>
          <w:szCs w:val="32"/>
          <w:u w:val="single"/>
        </w:rPr>
        <w:t xml:space="preserve"> </w:t>
      </w:r>
      <w:proofErr w:type="spellStart"/>
      <w:r w:rsidRPr="006E612D">
        <w:rPr>
          <w:rStyle w:val="a4"/>
          <w:rFonts w:eastAsia="MS Mincho"/>
          <w:b/>
          <w:sz w:val="32"/>
          <w:szCs w:val="32"/>
          <w:u w:val="single"/>
        </w:rPr>
        <w:t>платежі</w:t>
      </w:r>
      <w:proofErr w:type="spellEnd"/>
      <w:r w:rsidRPr="006E612D">
        <w:rPr>
          <w:rStyle w:val="a4"/>
          <w:rFonts w:eastAsia="MS Mincho"/>
          <w:b/>
          <w:sz w:val="32"/>
          <w:szCs w:val="32"/>
          <w:u w:val="single"/>
        </w:rPr>
        <w:t xml:space="preserve"> за </w:t>
      </w:r>
      <w:proofErr w:type="spellStart"/>
      <w:r w:rsidRPr="006E612D">
        <w:rPr>
          <w:rStyle w:val="a4"/>
          <w:rFonts w:eastAsia="MS Mincho"/>
          <w:b/>
          <w:sz w:val="32"/>
          <w:szCs w:val="32"/>
          <w:u w:val="single"/>
        </w:rPr>
        <w:t>серією</w:t>
      </w:r>
      <w:proofErr w:type="spellEnd"/>
      <w:r w:rsidRPr="006E612D">
        <w:rPr>
          <w:rStyle w:val="a4"/>
          <w:rFonts w:eastAsia="MS Mincho"/>
          <w:b/>
          <w:sz w:val="32"/>
          <w:szCs w:val="32"/>
          <w:u w:val="single"/>
        </w:rPr>
        <w:t xml:space="preserve"> та номером паспорта.</w:t>
      </w:r>
    </w:p>
    <w:p w:rsidR="006B12F7" w:rsidRPr="006E612D" w:rsidRDefault="006B12F7" w:rsidP="00A9403E">
      <w:pPr>
        <w:ind w:firstLine="708"/>
        <w:jc w:val="both"/>
        <w:rPr>
          <w:rStyle w:val="a4"/>
          <w:b/>
          <w:sz w:val="32"/>
          <w:szCs w:val="32"/>
          <w:u w:val="single"/>
        </w:rPr>
      </w:pPr>
    </w:p>
    <w:p w:rsidR="006B12F7" w:rsidRPr="006E612D" w:rsidRDefault="006B12F7" w:rsidP="00A9403E">
      <w:pPr>
        <w:ind w:firstLine="708"/>
        <w:jc w:val="both"/>
        <w:rPr>
          <w:rStyle w:val="a4"/>
          <w:b/>
          <w:sz w:val="32"/>
          <w:szCs w:val="32"/>
          <w:u w:val="single"/>
        </w:rPr>
      </w:pPr>
      <w:r w:rsidRPr="006E612D">
        <w:rPr>
          <w:rStyle w:val="a4"/>
          <w:b/>
          <w:sz w:val="32"/>
          <w:szCs w:val="32"/>
          <w:u w:val="single"/>
        </w:rPr>
        <w:t>Отримати додаткову інформацію та здійснити попередній запис можливо за телефонами, та на сайті:</w:t>
      </w:r>
    </w:p>
    <w:p w:rsidR="006B12F7" w:rsidRPr="006E612D" w:rsidRDefault="006B12F7" w:rsidP="003A4B35">
      <w:pPr>
        <w:ind w:firstLine="708"/>
        <w:jc w:val="center"/>
        <w:rPr>
          <w:rStyle w:val="a4"/>
          <w:b/>
          <w:sz w:val="32"/>
          <w:szCs w:val="32"/>
          <w:u w:val="single"/>
        </w:rPr>
      </w:pPr>
      <w:r w:rsidRPr="006E612D">
        <w:rPr>
          <w:rStyle w:val="a4"/>
          <w:b/>
          <w:sz w:val="32"/>
          <w:szCs w:val="32"/>
          <w:u w:val="single"/>
        </w:rPr>
        <w:t>(0562) 34 – 28 – 79</w:t>
      </w:r>
    </w:p>
    <w:p w:rsidR="006B12F7" w:rsidRPr="006E612D" w:rsidRDefault="006B12F7" w:rsidP="003A4B35">
      <w:pPr>
        <w:ind w:firstLine="708"/>
        <w:jc w:val="center"/>
        <w:rPr>
          <w:rStyle w:val="a4"/>
          <w:b/>
          <w:sz w:val="32"/>
          <w:szCs w:val="32"/>
          <w:u w:val="single"/>
        </w:rPr>
      </w:pPr>
      <w:r w:rsidRPr="006E612D">
        <w:rPr>
          <w:rStyle w:val="a4"/>
          <w:b/>
          <w:sz w:val="32"/>
          <w:szCs w:val="32"/>
          <w:u w:val="single"/>
        </w:rPr>
        <w:t>(056) 377 – 46 – 18</w:t>
      </w:r>
    </w:p>
    <w:p w:rsidR="006B12F7" w:rsidRPr="006E612D" w:rsidRDefault="006B12F7" w:rsidP="003A4B35">
      <w:pPr>
        <w:ind w:firstLine="708"/>
        <w:jc w:val="center"/>
        <w:rPr>
          <w:rStyle w:val="a4"/>
          <w:b/>
          <w:sz w:val="32"/>
          <w:szCs w:val="32"/>
          <w:u w:val="single"/>
        </w:rPr>
      </w:pPr>
      <w:r w:rsidRPr="006E612D">
        <w:rPr>
          <w:rStyle w:val="a4"/>
          <w:b/>
          <w:sz w:val="32"/>
          <w:szCs w:val="32"/>
          <w:u w:val="single"/>
        </w:rPr>
        <w:t>(0562) 34 – 28 – 70</w:t>
      </w:r>
    </w:p>
    <w:p w:rsidR="006B12F7" w:rsidRPr="006E612D" w:rsidRDefault="006B12F7" w:rsidP="003A4B35">
      <w:pPr>
        <w:ind w:firstLine="708"/>
        <w:jc w:val="center"/>
        <w:rPr>
          <w:rStyle w:val="a4"/>
          <w:b/>
          <w:sz w:val="32"/>
          <w:szCs w:val="32"/>
          <w:u w:val="single"/>
        </w:rPr>
      </w:pPr>
      <w:r w:rsidRPr="006E612D">
        <w:rPr>
          <w:rStyle w:val="a4"/>
          <w:b/>
          <w:sz w:val="32"/>
          <w:szCs w:val="32"/>
          <w:u w:val="single"/>
        </w:rPr>
        <w:t>(0562) 34-42-54</w:t>
      </w:r>
    </w:p>
    <w:p w:rsidR="006B12F7" w:rsidRPr="006E612D" w:rsidRDefault="006B12F7" w:rsidP="003A4B35">
      <w:pPr>
        <w:ind w:firstLine="708"/>
        <w:jc w:val="center"/>
        <w:rPr>
          <w:rStyle w:val="a4"/>
          <w:b/>
          <w:sz w:val="32"/>
          <w:szCs w:val="32"/>
          <w:u w:val="single"/>
        </w:rPr>
      </w:pPr>
      <w:proofErr w:type="spellStart"/>
      <w:r w:rsidRPr="006E612D">
        <w:rPr>
          <w:rStyle w:val="a4"/>
          <w:b/>
          <w:sz w:val="32"/>
          <w:szCs w:val="32"/>
          <w:u w:val="single"/>
        </w:rPr>
        <w:t>Http</w:t>
      </w:r>
      <w:proofErr w:type="spellEnd"/>
      <w:r w:rsidRPr="006E612D">
        <w:rPr>
          <w:rStyle w:val="a4"/>
          <w:b/>
          <w:sz w:val="32"/>
          <w:szCs w:val="32"/>
          <w:u w:val="single"/>
        </w:rPr>
        <w:t>//</w:t>
      </w:r>
      <w:proofErr w:type="spellStart"/>
      <w:r w:rsidRPr="006E612D">
        <w:rPr>
          <w:rStyle w:val="a4"/>
          <w:b/>
          <w:sz w:val="32"/>
          <w:szCs w:val="32"/>
          <w:u w:val="single"/>
        </w:rPr>
        <w:t>dp.tax.gov.ua</w:t>
      </w:r>
      <w:proofErr w:type="spellEnd"/>
    </w:p>
    <w:sectPr w:rsidR="006B12F7" w:rsidRPr="006E612D" w:rsidSect="006E612D">
      <w:pgSz w:w="16839" w:h="11907" w:orient="landscape" w:code="9"/>
      <w:pgMar w:top="142" w:right="851"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9403E"/>
    <w:rsid w:val="00075C2A"/>
    <w:rsid w:val="000A0991"/>
    <w:rsid w:val="000D2B7E"/>
    <w:rsid w:val="00222535"/>
    <w:rsid w:val="002743CF"/>
    <w:rsid w:val="00367CC4"/>
    <w:rsid w:val="003A4B35"/>
    <w:rsid w:val="0048533D"/>
    <w:rsid w:val="004E796F"/>
    <w:rsid w:val="006B12F7"/>
    <w:rsid w:val="006E612D"/>
    <w:rsid w:val="006F2D58"/>
    <w:rsid w:val="00711F92"/>
    <w:rsid w:val="00717A2E"/>
    <w:rsid w:val="00A05832"/>
    <w:rsid w:val="00A9403E"/>
    <w:rsid w:val="00AC2313"/>
    <w:rsid w:val="00AC5D07"/>
    <w:rsid w:val="00BE5F62"/>
    <w:rsid w:val="00C54938"/>
    <w:rsid w:val="00DC718B"/>
    <w:rsid w:val="00E055E8"/>
    <w:rsid w:val="00EC15E5"/>
    <w:rsid w:val="00FF18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F62"/>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Знак1 Знак,Знак1 Знак Знак,Знак1 Знак Знак Знак Знак Знак Знак Знак,Знак1 Знак Знак Знак,Знак1,Обычный (Web) Знак Знак Знак Знак Знак Знак,Обычный (Web) Знак Знак Знак Знак Знак Знак Знак"/>
    <w:basedOn w:val="a"/>
    <w:uiPriority w:val="99"/>
    <w:rsid w:val="00FF182E"/>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4">
    <w:name w:val="Emphasis"/>
    <w:basedOn w:val="a0"/>
    <w:qFormat/>
    <w:locked/>
    <w:rsid w:val="006E612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Апекс">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954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z11509</dc:creator>
  <cp:lastModifiedBy>HP DX2300</cp:lastModifiedBy>
  <cp:revision>2</cp:revision>
  <cp:lastPrinted>2020-03-24T08:15:00Z</cp:lastPrinted>
  <dcterms:created xsi:type="dcterms:W3CDTF">2020-04-07T13:00:00Z</dcterms:created>
  <dcterms:modified xsi:type="dcterms:W3CDTF">2020-04-07T13:00:00Z</dcterms:modified>
</cp:coreProperties>
</file>