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Адреса:</w:t>
      </w:r>
      <w:r>
        <w:rPr>
          <w:rFonts w:ascii="Tahoma" w:hAnsi="Tahoma" w:cs="Tahoma"/>
          <w:color w:val="000000"/>
          <w:sz w:val="18"/>
          <w:szCs w:val="18"/>
        </w:rPr>
        <w:t xml:space="preserve"> 53210, Дніпропетровська обл.,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м.Нікополь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просп.Трубників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27</w:t>
      </w:r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Електронна адреса:</w:t>
      </w:r>
      <w:r>
        <w:rPr>
          <w:rFonts w:ascii="Tahoma" w:hAnsi="Tahoma" w:cs="Tahoma"/>
          <w:color w:val="000000"/>
          <w:sz w:val="18"/>
          <w:szCs w:val="18"/>
        </w:rPr>
        <w:t> dp.dpi407.official@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tax.gov.ua</w:t>
      </w:r>
      <w:proofErr w:type="spellEnd"/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Публічна інформація</w:t>
      </w:r>
      <w:r>
        <w:rPr>
          <w:rFonts w:ascii="Tahoma" w:hAnsi="Tahoma" w:cs="Tahoma"/>
          <w:color w:val="000000"/>
          <w:sz w:val="18"/>
          <w:szCs w:val="18"/>
        </w:rPr>
        <w:t>. </w:t>
      </w:r>
      <w:r>
        <w:rPr>
          <w:rStyle w:val="a4"/>
          <w:rFonts w:ascii="Tahoma" w:hAnsi="Tahoma" w:cs="Tahoma"/>
          <w:color w:val="000000"/>
          <w:sz w:val="18"/>
          <w:szCs w:val="18"/>
        </w:rPr>
        <w:t>Контакти для подання запиту:</w:t>
      </w:r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Електронна адреса для запитів на публічну інформацію:</w:t>
      </w:r>
      <w:r>
        <w:rPr>
          <w:rFonts w:ascii="Tahoma" w:hAnsi="Tahoma" w:cs="Tahoma"/>
          <w:color w:val="000000"/>
          <w:sz w:val="18"/>
          <w:szCs w:val="18"/>
        </w:rPr>
        <w:t> dp.public@tax.gov.ua</w:t>
      </w:r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Електронна адреса для подання громадянами письмових звернень:</w:t>
      </w:r>
      <w:r>
        <w:rPr>
          <w:rFonts w:ascii="Tahoma" w:hAnsi="Tahoma" w:cs="Tahoma"/>
          <w:color w:val="000000"/>
          <w:sz w:val="18"/>
          <w:szCs w:val="18"/>
        </w:rPr>
        <w:t> dp.zvern436@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tax.gov.ua</w:t>
      </w:r>
      <w:proofErr w:type="spellEnd"/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Телефон: </w:t>
      </w:r>
      <w:r>
        <w:rPr>
          <w:rFonts w:ascii="Tahoma" w:hAnsi="Tahoma" w:cs="Tahoma"/>
          <w:color w:val="000000"/>
          <w:sz w:val="18"/>
          <w:szCs w:val="18"/>
        </w:rPr>
        <w:t>(056) 374-86-37</w:t>
      </w:r>
    </w:p>
    <w:p w:rsidR="00FC7958" w:rsidRDefault="00FC7958" w:rsidP="00FC7958">
      <w:pPr>
        <w:pStyle w:val="bodytext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Керівництво:</w:t>
      </w:r>
    </w:p>
    <w:p w:rsidR="00FC7958" w:rsidRDefault="00FC7958" w:rsidP="00FC7958">
      <w:pPr>
        <w:pStyle w:val="bodytext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Міщенко Наталія Володимирівна</w:t>
      </w:r>
      <w:r>
        <w:rPr>
          <w:rFonts w:ascii="Tahoma" w:hAnsi="Tahoma" w:cs="Tahoma"/>
          <w:color w:val="000000"/>
          <w:sz w:val="18"/>
          <w:szCs w:val="18"/>
        </w:rPr>
        <w:t> – начальник Нікопольської державної податкової інспекції Головного управління ДПС у Дніпропетровській області</w:t>
      </w:r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Територія обслуговування (код територіальної одиниці): Нікопольська міська (0407),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Червоногригорівська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селищна, Покровська сільська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Першотравневська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сільська територіальні громади (422)</w:t>
      </w:r>
    </w:p>
    <w:p w:rsidR="00FC7958" w:rsidRDefault="00FC7958" w:rsidP="00FC795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18"/>
          <w:szCs w:val="18"/>
        </w:rPr>
        <w:t> </w:t>
      </w:r>
    </w:p>
    <w:p w:rsidR="00FC7958" w:rsidRDefault="00FC7958" w:rsidP="00FC7958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FC7958" w:rsidRDefault="00FC7958" w:rsidP="00FC7958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18"/>
          <w:szCs w:val="18"/>
        </w:rPr>
      </w:pPr>
      <w:hyperlink r:id="rId4" w:history="1">
        <w:r>
          <w:rPr>
            <w:rStyle w:val="a5"/>
            <w:rFonts w:ascii="Tahoma" w:hAnsi="Tahoma" w:cs="Tahoma"/>
            <w:sz w:val="18"/>
            <w:szCs w:val="18"/>
          </w:rPr>
          <w:t>Центр обслуговування платників</w:t>
        </w:r>
      </w:hyperlink>
    </w:p>
    <w:p w:rsidR="00092A00" w:rsidRDefault="00092A00"/>
    <w:sectPr w:rsidR="00092A00" w:rsidSect="00092A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958"/>
    <w:rsid w:val="00092A00"/>
    <w:rsid w:val="00FC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C7958"/>
    <w:rPr>
      <w:b/>
      <w:bCs/>
    </w:rPr>
  </w:style>
  <w:style w:type="paragraph" w:customStyle="1" w:styleId="bodytext">
    <w:name w:val="bodytext"/>
    <w:basedOn w:val="a"/>
    <w:rsid w:val="00FC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FC7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.tax.gov.ua/okremi-storinki/tsentri-obslugovuvannya-platnikiv-poda/3920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</Characters>
  <Application>Microsoft Office Word</Application>
  <DocSecurity>0</DocSecurity>
  <Lines>2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z55755</dc:creator>
  <cp:lastModifiedBy>z55755</cp:lastModifiedBy>
  <cp:revision>1</cp:revision>
  <dcterms:created xsi:type="dcterms:W3CDTF">2022-08-30T06:01:00Z</dcterms:created>
  <dcterms:modified xsi:type="dcterms:W3CDTF">2022-08-30T06:02:00Z</dcterms:modified>
</cp:coreProperties>
</file>